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2A" w:rsidRDefault="0040412A" w:rsidP="0040412A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МУНИЦИПАЛЬНЫЙ РАЙОН ОМСКОЙ ОБЛАСТИ</w:t>
      </w:r>
    </w:p>
    <w:p w:rsidR="0040412A" w:rsidRDefault="0040412A" w:rsidP="0040412A">
      <w:pPr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Троицкого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0412A" w:rsidTr="00CF393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0412A" w:rsidRDefault="0040412A" w:rsidP="00CF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0412A" w:rsidRDefault="0040412A" w:rsidP="0040412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6C1EAC" w:rsidRDefault="006C1EAC" w:rsidP="0040412A">
      <w:pPr>
        <w:shd w:val="clear" w:color="auto" w:fill="FFFFFF"/>
        <w:rPr>
          <w:color w:val="000000"/>
          <w:sz w:val="28"/>
          <w:szCs w:val="28"/>
        </w:rPr>
      </w:pPr>
    </w:p>
    <w:p w:rsidR="0040412A" w:rsidRPr="00357D64" w:rsidRDefault="0040412A" w:rsidP="004041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C4780">
        <w:rPr>
          <w:color w:val="000000"/>
          <w:sz w:val="28"/>
          <w:szCs w:val="28"/>
        </w:rPr>
        <w:t xml:space="preserve">20.12.2022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</w:t>
      </w:r>
      <w:r w:rsidR="008C4780">
        <w:rPr>
          <w:color w:val="000000"/>
          <w:sz w:val="28"/>
          <w:szCs w:val="28"/>
        </w:rPr>
        <w:t>42</w:t>
      </w: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C928B4" w:rsidRPr="00261DC6" w:rsidRDefault="00C928B4" w:rsidP="00C928B4">
      <w:pPr>
        <w:shd w:val="clear" w:color="auto" w:fill="FFFFFF"/>
        <w:jc w:val="both"/>
        <w:rPr>
          <w:szCs w:val="28"/>
        </w:rPr>
      </w:pPr>
    </w:p>
    <w:p w:rsidR="00C928B4" w:rsidRPr="005A74AF" w:rsidRDefault="00C928B4" w:rsidP="00C928B4">
      <w:pPr>
        <w:shd w:val="clear" w:color="auto" w:fill="FFFFFF"/>
        <w:jc w:val="both"/>
        <w:rPr>
          <w:sz w:val="28"/>
          <w:szCs w:val="28"/>
        </w:rPr>
      </w:pPr>
      <w:r w:rsidRPr="005A74AF">
        <w:rPr>
          <w:sz w:val="28"/>
          <w:szCs w:val="28"/>
        </w:rPr>
        <w:t>О внесении изменений и дополнений в Устав Троицкого сельского поселения Омского муниципального района Омской области</w:t>
      </w:r>
    </w:p>
    <w:p w:rsidR="00C928B4" w:rsidRPr="005A74AF" w:rsidRDefault="00C928B4" w:rsidP="00C928B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C928B4" w:rsidRPr="005A74AF" w:rsidRDefault="00C928B4" w:rsidP="00C928B4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Руководствуясь Федеральным</w:t>
      </w:r>
      <w:r w:rsidR="006C1EAC"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законом РФ от 06.10.2003 г. № 131-ФЗ «Об общих принципах местного самоуправления в Российской Федерации», Уставом Троицкого сельского поселения, в целях приведения Устава Троицкого сельского поселения в соответствие с законодательством Российской Федерации, Совет Троицкого сельского поселения</w:t>
      </w:r>
    </w:p>
    <w:p w:rsidR="00C928B4" w:rsidRPr="005A74AF" w:rsidRDefault="00C928B4" w:rsidP="00C928B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C928B4" w:rsidRPr="005A74AF" w:rsidRDefault="00C928B4" w:rsidP="00C928B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РЕШИЛ:</w:t>
      </w:r>
    </w:p>
    <w:p w:rsidR="000E51D4" w:rsidRPr="005A74AF" w:rsidRDefault="000E51D4" w:rsidP="000E51D4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1.  Внести изменения и дополнения в Устав Троицкого сельского поселения Омского муниципального района Омской области.</w:t>
      </w:r>
    </w:p>
    <w:p w:rsidR="000E51D4" w:rsidRPr="005A74AF" w:rsidRDefault="000E51D4" w:rsidP="000E51D4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1.1. Дополнить Устав статьей 16.3 следующего содержания: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«Статья 16.3. Участие жителей Троицкого сельского поселения в выполнении социально значимых работ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«1. Администрация Троицкого сельского поселения вправе принимать решение о привлечении граждан к выполнению на добровольной основе социально значимых для Троицкого сельского поселения работ (в том числе дежурств) в целях решения вопросов местного значения сельского поселения, предусмотренных законодательством Российской Федерации.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2. Порядок организации работ, указанных в части первой настоящей статьи, порядок привлечения граждан, перечень выполняемых работ, а также порядок учета продолжительности таких работ устанавливается Администрацией Троицкого сельского поселения в соответствии с законодательством Российской Федерации</w:t>
      </w:r>
      <w:proofErr w:type="gramStart"/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.».</w:t>
      </w:r>
      <w:proofErr w:type="gramEnd"/>
    </w:p>
    <w:p w:rsidR="000E51D4" w:rsidRPr="005A74AF" w:rsidRDefault="000E51D4" w:rsidP="000E51D4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1.2. Часть 1 статьи 33 Устава дополнить пунктами 12, 13 следующего содержания: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«12)  размещает сведения об адресах в государственном адресном реестре в соответствии с порядком ведения государственного адресного реестра и в сроки, определенные установленные Правительством Российской Федерации правилами присвоения, изменения, аннулирования адресов</w:t>
      </w:r>
      <w:proofErr w:type="gramStart"/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;»</w:t>
      </w:r>
      <w:proofErr w:type="gramEnd"/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;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13) привлекает граждан к выполнению на добровольной основе социально значимых для сельского поселения работ (в том числе дежурств) в порядке, установленном настоящим Уставом</w:t>
      </w:r>
      <w:proofErr w:type="gramStart"/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.».</w:t>
      </w:r>
      <w:proofErr w:type="gramEnd"/>
    </w:p>
    <w:p w:rsidR="000E51D4" w:rsidRPr="005A74AF" w:rsidRDefault="000E51D4" w:rsidP="000E51D4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2. Главе Троицкого сельского поселения Омского муниципального района Омской области в порядке, установленном Федеральным законом от </w:t>
      </w: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lastRenderedPageBreak/>
        <w:t>21.07.2005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5A74AF" w:rsidRPr="005A74AF" w:rsidRDefault="005A74AF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Глава 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Троицкого сельского поселения 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Омского муниципального района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Омской области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                                                                       </w:t>
      </w:r>
      <w:r w:rsidR="005A74AF">
        <w:rPr>
          <w:rFonts w:eastAsia="Lucida Sans Unicode" w:cs="Mangal"/>
          <w:kern w:val="2"/>
          <w:szCs w:val="28"/>
          <w:lang w:eastAsia="hi-IN" w:bidi="hi-IN"/>
        </w:rPr>
        <w:t xml:space="preserve">                        </w:t>
      </w:r>
      <w:r w:rsidR="005A74AF"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Сердюк С.В.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 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Председатель Совета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Троицкого сельского поселения </w:t>
      </w:r>
    </w:p>
    <w:p w:rsidR="000E51D4" w:rsidRPr="005A74AF" w:rsidRDefault="000E51D4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Омского муниципального района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Омской области 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                                                          </w:t>
      </w:r>
      <w:r w:rsidR="005A74AF">
        <w:rPr>
          <w:rFonts w:eastAsia="Lucida Sans Unicode" w:cs="Mangal"/>
          <w:kern w:val="2"/>
          <w:szCs w:val="28"/>
          <w:lang w:eastAsia="hi-IN" w:bidi="hi-IN"/>
        </w:rPr>
        <w:t xml:space="preserve">                               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    </w:t>
      </w:r>
      <w:r w:rsidR="005A74AF"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Чебаков А.В</w:t>
      </w:r>
      <w:r w:rsidR="005A74AF">
        <w:rPr>
          <w:rFonts w:eastAsia="Lucida Sans Unicode" w:cs="Mangal"/>
          <w:kern w:val="2"/>
          <w:szCs w:val="28"/>
          <w:lang w:eastAsia="hi-IN" w:bidi="hi-IN"/>
        </w:rPr>
        <w:t xml:space="preserve">. 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                                                                                                  </w:t>
      </w:r>
    </w:p>
    <w:p w:rsid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                     </w:t>
      </w:r>
    </w:p>
    <w:p w:rsidR="005A74AF" w:rsidRDefault="005A74AF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sectPr w:rsidR="005A74AF" w:rsidSect="00C928B4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DF" w:rsidRDefault="00C34ADF" w:rsidP="00596DFB">
      <w:r>
        <w:separator/>
      </w:r>
    </w:p>
  </w:endnote>
  <w:endnote w:type="continuationSeparator" w:id="0">
    <w:p w:rsidR="00C34ADF" w:rsidRDefault="00C34ADF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DF" w:rsidRDefault="00C34ADF" w:rsidP="00596DFB">
      <w:r>
        <w:separator/>
      </w:r>
    </w:p>
  </w:footnote>
  <w:footnote w:type="continuationSeparator" w:id="0">
    <w:p w:rsidR="00C34ADF" w:rsidRDefault="00C34ADF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704675"/>
      <w:docPartObj>
        <w:docPartGallery w:val="Page Numbers (Top of Page)"/>
        <w:docPartUnique/>
      </w:docPartObj>
    </w:sdtPr>
    <w:sdtEndPr/>
    <w:sdtContent>
      <w:p w:rsidR="00596DFB" w:rsidRDefault="00046597">
        <w:pPr>
          <w:pStyle w:val="a4"/>
          <w:jc w:val="center"/>
        </w:pPr>
        <w:r>
          <w:fldChar w:fldCharType="begin"/>
        </w:r>
        <w:r w:rsidR="00596DFB">
          <w:instrText>PAGE   \* MERGEFORMAT</w:instrText>
        </w:r>
        <w:r>
          <w:fldChar w:fldCharType="separate"/>
        </w:r>
        <w:r w:rsidR="008C4780">
          <w:rPr>
            <w:noProof/>
          </w:rPr>
          <w:t>1</w:t>
        </w:r>
        <w:r>
          <w:fldChar w:fldCharType="end"/>
        </w:r>
      </w:p>
    </w:sdtContent>
  </w:sdt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30C83"/>
    <w:rsid w:val="00046597"/>
    <w:rsid w:val="000E51D4"/>
    <w:rsid w:val="003611CB"/>
    <w:rsid w:val="0040412A"/>
    <w:rsid w:val="00454F0E"/>
    <w:rsid w:val="00531BCA"/>
    <w:rsid w:val="00590056"/>
    <w:rsid w:val="00596DFB"/>
    <w:rsid w:val="005A74AF"/>
    <w:rsid w:val="005B0ABC"/>
    <w:rsid w:val="006C1EAC"/>
    <w:rsid w:val="006F176D"/>
    <w:rsid w:val="00773243"/>
    <w:rsid w:val="007760C1"/>
    <w:rsid w:val="007D38C5"/>
    <w:rsid w:val="008C4780"/>
    <w:rsid w:val="008F0407"/>
    <w:rsid w:val="009F051D"/>
    <w:rsid w:val="00A94596"/>
    <w:rsid w:val="00C34ADF"/>
    <w:rsid w:val="00C928B4"/>
    <w:rsid w:val="00D23716"/>
    <w:rsid w:val="00D802ED"/>
    <w:rsid w:val="00D80A85"/>
    <w:rsid w:val="00DC159E"/>
    <w:rsid w:val="00E052CC"/>
    <w:rsid w:val="00E850CB"/>
    <w:rsid w:val="00EC6FC1"/>
    <w:rsid w:val="00F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B0ABC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5B0AB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c">
    <w:name w:val="List Paragraph"/>
    <w:basedOn w:val="a"/>
    <w:uiPriority w:val="34"/>
    <w:qFormat/>
    <w:rsid w:val="005B0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B0ABC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5B0AB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c">
    <w:name w:val="List Paragraph"/>
    <w:basedOn w:val="a"/>
    <w:uiPriority w:val="34"/>
    <w:qFormat/>
    <w:rsid w:val="005B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user</cp:lastModifiedBy>
  <cp:revision>3</cp:revision>
  <cp:lastPrinted>2022-12-21T03:55:00Z</cp:lastPrinted>
  <dcterms:created xsi:type="dcterms:W3CDTF">2022-12-21T03:56:00Z</dcterms:created>
  <dcterms:modified xsi:type="dcterms:W3CDTF">2022-12-27T08:28:00Z</dcterms:modified>
</cp:coreProperties>
</file>