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2A" w:rsidRDefault="0040412A" w:rsidP="0040412A">
      <w:pPr>
        <w:shd w:val="clear" w:color="auto" w:fill="FFFFFF"/>
        <w:spacing w:line="360" w:lineRule="auto"/>
        <w:jc w:val="center"/>
      </w:pPr>
      <w:r>
        <w:rPr>
          <w:b/>
          <w:bCs/>
          <w:color w:val="000000"/>
        </w:rPr>
        <w:t>ОМСКИЙ МУНИЦИПАЛЬНЫЙ РАЙОН ОМСКОЙ ОБЛАСТИ</w:t>
      </w:r>
    </w:p>
    <w:p w:rsidR="0040412A" w:rsidRDefault="0040412A" w:rsidP="0040412A">
      <w:pPr>
        <w:shd w:val="clear" w:color="auto" w:fill="FFFFFF"/>
        <w:jc w:val="center"/>
        <w:rPr>
          <w:color w:val="000000"/>
          <w:sz w:val="40"/>
          <w:szCs w:val="40"/>
        </w:rPr>
      </w:pPr>
      <w:r>
        <w:rPr>
          <w:b/>
          <w:color w:val="000000"/>
          <w:sz w:val="40"/>
          <w:szCs w:val="40"/>
        </w:rPr>
        <w:t>Совет Троицкого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40412A" w:rsidTr="00CF393A">
        <w:trPr>
          <w:trHeight w:val="237"/>
        </w:trPr>
        <w:tc>
          <w:tcPr>
            <w:tcW w:w="9857" w:type="dxa"/>
            <w:tcBorders>
              <w:top w:val="thinThickSmallGap" w:sz="24" w:space="0" w:color="auto"/>
              <w:left w:val="nil"/>
              <w:bottom w:val="nil"/>
              <w:right w:val="nil"/>
            </w:tcBorders>
          </w:tcPr>
          <w:p w:rsidR="0040412A" w:rsidRDefault="0040412A" w:rsidP="00CF393A">
            <w:pPr>
              <w:widowControl w:val="0"/>
              <w:autoSpaceDE w:val="0"/>
              <w:autoSpaceDN w:val="0"/>
              <w:adjustRightInd w:val="0"/>
              <w:spacing w:line="276" w:lineRule="auto"/>
              <w:jc w:val="center"/>
              <w:rPr>
                <w:rFonts w:ascii="Calibri" w:hAnsi="Calibri"/>
                <w:b/>
                <w:color w:val="000000"/>
                <w:spacing w:val="38"/>
                <w:sz w:val="16"/>
                <w:szCs w:val="16"/>
              </w:rPr>
            </w:pPr>
          </w:p>
        </w:tc>
      </w:tr>
    </w:tbl>
    <w:p w:rsidR="0040412A" w:rsidRDefault="0040412A" w:rsidP="0040412A">
      <w:pPr>
        <w:shd w:val="clear" w:color="auto" w:fill="FFFFFF"/>
        <w:jc w:val="center"/>
        <w:rPr>
          <w:b/>
          <w:color w:val="000000"/>
          <w:spacing w:val="38"/>
          <w:sz w:val="36"/>
          <w:szCs w:val="36"/>
        </w:rPr>
      </w:pPr>
      <w:r>
        <w:rPr>
          <w:b/>
          <w:color w:val="000000"/>
          <w:spacing w:val="38"/>
          <w:sz w:val="36"/>
          <w:szCs w:val="36"/>
        </w:rPr>
        <w:t>РЕШЕНИЕ</w:t>
      </w:r>
    </w:p>
    <w:p w:rsidR="0040412A" w:rsidRDefault="0040412A" w:rsidP="0040412A">
      <w:pPr>
        <w:shd w:val="clear" w:color="auto" w:fill="FFFFFF"/>
        <w:jc w:val="center"/>
        <w:rPr>
          <w:color w:val="000000"/>
          <w:sz w:val="28"/>
          <w:szCs w:val="28"/>
        </w:rPr>
      </w:pPr>
    </w:p>
    <w:p w:rsidR="0040412A" w:rsidRPr="00357D64" w:rsidRDefault="0040412A" w:rsidP="0040412A">
      <w:pPr>
        <w:shd w:val="clear" w:color="auto" w:fill="FFFFFF"/>
        <w:rPr>
          <w:color w:val="000000"/>
          <w:sz w:val="28"/>
          <w:szCs w:val="28"/>
        </w:rPr>
      </w:pPr>
      <w:r>
        <w:rPr>
          <w:color w:val="000000"/>
          <w:sz w:val="28"/>
          <w:szCs w:val="28"/>
        </w:rPr>
        <w:t xml:space="preserve">от </w:t>
      </w:r>
      <w:r w:rsidR="001037F5">
        <w:rPr>
          <w:color w:val="000000"/>
          <w:sz w:val="28"/>
          <w:szCs w:val="28"/>
        </w:rPr>
        <w:t xml:space="preserve">27.01.2025 </w:t>
      </w:r>
      <w:bookmarkStart w:id="0" w:name="_GoBack"/>
      <w:bookmarkEnd w:id="0"/>
      <w:r>
        <w:rPr>
          <w:color w:val="000000"/>
          <w:sz w:val="28"/>
          <w:szCs w:val="28"/>
        </w:rPr>
        <w:t xml:space="preserve"> № </w:t>
      </w:r>
      <w:r w:rsidR="001037F5">
        <w:rPr>
          <w:color w:val="000000"/>
          <w:sz w:val="28"/>
          <w:szCs w:val="28"/>
        </w:rPr>
        <w:t>3</w:t>
      </w:r>
      <w:r>
        <w:rPr>
          <w:color w:val="000000"/>
          <w:sz w:val="28"/>
          <w:szCs w:val="28"/>
        </w:rPr>
        <w:tab/>
      </w:r>
      <w:r>
        <w:rPr>
          <w:color w:val="000000"/>
          <w:sz w:val="28"/>
          <w:szCs w:val="28"/>
        </w:rPr>
        <w:tab/>
      </w:r>
    </w:p>
    <w:p w:rsidR="00596DFB" w:rsidRDefault="00596DFB" w:rsidP="00596DFB">
      <w:pPr>
        <w:jc w:val="center"/>
        <w:rPr>
          <w:b/>
          <w:sz w:val="28"/>
          <w:szCs w:val="28"/>
        </w:rPr>
      </w:pPr>
    </w:p>
    <w:p w:rsidR="00C928B4" w:rsidRPr="00C928B4" w:rsidRDefault="00C928B4" w:rsidP="00C928B4">
      <w:pPr>
        <w:suppressAutoHyphens/>
        <w:jc w:val="both"/>
        <w:rPr>
          <w:sz w:val="28"/>
          <w:szCs w:val="28"/>
          <w:lang w:eastAsia="ar-SA"/>
        </w:rPr>
      </w:pPr>
      <w:r w:rsidRPr="00C928B4">
        <w:rPr>
          <w:sz w:val="28"/>
          <w:szCs w:val="28"/>
          <w:lang w:eastAsia="ar-SA"/>
        </w:rPr>
        <w:t>О принятии к рассмотрению проекта решения Совета Троицкого сельского поселения Омского муниципального района Омской области «О внесении изменений и дополнений в Устав Троицкого сельского поселения Омского муниципального района Омской области»</w:t>
      </w:r>
    </w:p>
    <w:p w:rsidR="00C928B4" w:rsidRPr="00C928B4" w:rsidRDefault="00C928B4" w:rsidP="00C928B4">
      <w:pPr>
        <w:suppressAutoHyphens/>
        <w:jc w:val="both"/>
        <w:rPr>
          <w:sz w:val="28"/>
          <w:szCs w:val="28"/>
          <w:lang w:eastAsia="ar-SA"/>
        </w:rPr>
      </w:pPr>
    </w:p>
    <w:p w:rsidR="00C928B4" w:rsidRPr="00C928B4" w:rsidRDefault="00C928B4" w:rsidP="00C928B4">
      <w:pPr>
        <w:suppressAutoHyphens/>
        <w:jc w:val="both"/>
        <w:rPr>
          <w:sz w:val="28"/>
          <w:szCs w:val="28"/>
          <w:lang w:eastAsia="ar-SA"/>
        </w:rPr>
      </w:pPr>
      <w:r w:rsidRPr="00C928B4">
        <w:rPr>
          <w:sz w:val="28"/>
          <w:szCs w:val="28"/>
          <w:lang w:eastAsia="ar-SA"/>
        </w:rPr>
        <w:tab/>
        <w:t xml:space="preserve">В целях приведения Устава Троицкого сельского поселения Омского муниципального района Омской области в соответствие с положениями Федерального закона от 06.10.2003г № 131-ФЗ «Об общих принципах организации местного самоуправления в Российской Федерации», Совет Троицкого сельского поселения </w:t>
      </w:r>
    </w:p>
    <w:p w:rsidR="00C928B4" w:rsidRPr="00C928B4" w:rsidRDefault="00C928B4" w:rsidP="00C928B4">
      <w:pPr>
        <w:suppressAutoHyphens/>
        <w:jc w:val="both"/>
        <w:rPr>
          <w:sz w:val="28"/>
          <w:szCs w:val="28"/>
          <w:lang w:eastAsia="ar-SA"/>
        </w:rPr>
      </w:pPr>
    </w:p>
    <w:p w:rsidR="00C928B4" w:rsidRPr="00C928B4" w:rsidRDefault="00C928B4" w:rsidP="00C928B4">
      <w:pPr>
        <w:suppressAutoHyphens/>
        <w:jc w:val="both"/>
        <w:rPr>
          <w:sz w:val="28"/>
          <w:szCs w:val="28"/>
          <w:lang w:eastAsia="ar-SA"/>
        </w:rPr>
      </w:pPr>
      <w:r w:rsidRPr="00C928B4">
        <w:rPr>
          <w:sz w:val="28"/>
          <w:szCs w:val="28"/>
          <w:lang w:eastAsia="ar-SA"/>
        </w:rPr>
        <w:t>РЕШИЛ:</w:t>
      </w:r>
    </w:p>
    <w:p w:rsidR="00C928B4" w:rsidRPr="00C928B4" w:rsidRDefault="00C928B4" w:rsidP="00C928B4">
      <w:pPr>
        <w:suppressAutoHyphens/>
        <w:jc w:val="both"/>
        <w:rPr>
          <w:sz w:val="28"/>
          <w:szCs w:val="28"/>
          <w:lang w:eastAsia="ar-SA"/>
        </w:rPr>
      </w:pPr>
    </w:p>
    <w:p w:rsidR="00C928B4" w:rsidRDefault="00C928B4" w:rsidP="00C928B4">
      <w:pPr>
        <w:suppressAutoHyphens/>
        <w:jc w:val="both"/>
        <w:rPr>
          <w:sz w:val="28"/>
          <w:szCs w:val="28"/>
          <w:lang w:eastAsia="ar-SA"/>
        </w:rPr>
      </w:pPr>
      <w:r w:rsidRPr="00C928B4">
        <w:rPr>
          <w:sz w:val="28"/>
          <w:szCs w:val="28"/>
          <w:lang w:eastAsia="ar-SA"/>
        </w:rPr>
        <w:tab/>
        <w:t>1.</w:t>
      </w:r>
      <w:r>
        <w:rPr>
          <w:sz w:val="28"/>
          <w:szCs w:val="28"/>
          <w:lang w:eastAsia="ar-SA"/>
        </w:rPr>
        <w:t xml:space="preserve"> </w:t>
      </w:r>
      <w:r w:rsidRPr="00C928B4">
        <w:rPr>
          <w:sz w:val="28"/>
          <w:szCs w:val="28"/>
          <w:lang w:eastAsia="ar-SA"/>
        </w:rPr>
        <w:t>Принять проект решения Совета Троицкого сельского поселения Омского муниципального района Омской области «О внесении изменений и дополнений  в Устав Троицкого сельского поселения Омского муниципального района Омской области» к рассмотрению.</w:t>
      </w:r>
    </w:p>
    <w:p w:rsidR="00747B79" w:rsidRDefault="00747B79" w:rsidP="00747B79">
      <w:pPr>
        <w:suppressAutoHyphens/>
        <w:ind w:firstLine="708"/>
        <w:jc w:val="both"/>
        <w:rPr>
          <w:sz w:val="28"/>
          <w:szCs w:val="28"/>
          <w:lang w:eastAsia="ar-SA"/>
        </w:rPr>
      </w:pPr>
      <w:r>
        <w:rPr>
          <w:sz w:val="28"/>
          <w:szCs w:val="28"/>
          <w:lang w:eastAsia="ar-SA"/>
        </w:rPr>
        <w:t>2.</w:t>
      </w:r>
      <w:r>
        <w:rPr>
          <w:sz w:val="28"/>
          <w:szCs w:val="28"/>
          <w:lang w:eastAsia="ar-SA"/>
        </w:rPr>
        <w:tab/>
      </w:r>
      <w:r w:rsidRPr="00747B79">
        <w:rPr>
          <w:sz w:val="28"/>
          <w:szCs w:val="28"/>
          <w:lang w:eastAsia="ar-SA"/>
        </w:rPr>
        <w:t xml:space="preserve">Назначить публичные слушания по проекту решения  Совета Троицкого сельского поселения Омского муниципального района Омской области  </w:t>
      </w:r>
      <w:r w:rsidR="00D9369B">
        <w:rPr>
          <w:sz w:val="28"/>
          <w:szCs w:val="28"/>
          <w:lang w:eastAsia="ar-SA"/>
        </w:rPr>
        <w:t>«</w:t>
      </w:r>
      <w:r w:rsidRPr="00747B79">
        <w:rPr>
          <w:sz w:val="28"/>
          <w:szCs w:val="28"/>
          <w:lang w:eastAsia="ar-SA"/>
        </w:rPr>
        <w:t xml:space="preserve">О внесении изменений и дополнений в Устав Троицкого сельского поселения Омского муниципального района Омской области» (далее соответственно – публичные слушания, проект </w:t>
      </w:r>
      <w:r>
        <w:rPr>
          <w:sz w:val="28"/>
          <w:szCs w:val="28"/>
          <w:lang w:eastAsia="ar-SA"/>
        </w:rPr>
        <w:t>решения Совета поселения) на «18</w:t>
      </w:r>
      <w:r w:rsidRPr="00747B79">
        <w:rPr>
          <w:sz w:val="28"/>
          <w:szCs w:val="28"/>
          <w:lang w:eastAsia="ar-SA"/>
        </w:rPr>
        <w:t xml:space="preserve">» </w:t>
      </w:r>
      <w:r>
        <w:rPr>
          <w:sz w:val="28"/>
          <w:szCs w:val="28"/>
          <w:lang w:eastAsia="ar-SA"/>
        </w:rPr>
        <w:t>февраля 2025</w:t>
      </w:r>
      <w:r w:rsidRPr="00747B79">
        <w:rPr>
          <w:sz w:val="28"/>
          <w:szCs w:val="28"/>
          <w:lang w:eastAsia="ar-SA"/>
        </w:rPr>
        <w:t xml:space="preserve">  года в 18:00 .</w:t>
      </w:r>
    </w:p>
    <w:p w:rsidR="00747B79" w:rsidRDefault="00747B79" w:rsidP="00747B79">
      <w:pPr>
        <w:suppressAutoHyphens/>
        <w:ind w:firstLine="708"/>
        <w:jc w:val="both"/>
        <w:rPr>
          <w:sz w:val="28"/>
          <w:szCs w:val="28"/>
          <w:lang w:eastAsia="ar-SA"/>
        </w:rPr>
      </w:pPr>
      <w:r w:rsidRPr="00747B79">
        <w:rPr>
          <w:sz w:val="28"/>
          <w:szCs w:val="28"/>
          <w:lang w:eastAsia="ar-SA"/>
        </w:rPr>
        <w:t>Место проведения публичных слушаний: актовый зал Администрации Троицкого сельского поселения Омского муниципального района Омской области, находящегося по адресу: Омская область, Омский район, с. Троицкое, ул. Октябрьская 1</w:t>
      </w:r>
      <w:proofErr w:type="gramStart"/>
      <w:r w:rsidRPr="00747B79">
        <w:rPr>
          <w:sz w:val="28"/>
          <w:szCs w:val="28"/>
          <w:lang w:eastAsia="ar-SA"/>
        </w:rPr>
        <w:t xml:space="preserve"> А</w:t>
      </w:r>
      <w:proofErr w:type="gramEnd"/>
    </w:p>
    <w:p w:rsidR="00747B79" w:rsidRDefault="00747B79" w:rsidP="00C928B4">
      <w:pPr>
        <w:suppressAutoHyphens/>
        <w:jc w:val="both"/>
        <w:rPr>
          <w:sz w:val="28"/>
          <w:szCs w:val="28"/>
          <w:lang w:eastAsia="ar-SA"/>
        </w:rPr>
      </w:pPr>
      <w:r>
        <w:rPr>
          <w:sz w:val="28"/>
          <w:szCs w:val="28"/>
          <w:lang w:eastAsia="ar-SA"/>
        </w:rPr>
        <w:tab/>
      </w:r>
      <w:r w:rsidRPr="00747B79">
        <w:rPr>
          <w:sz w:val="28"/>
          <w:szCs w:val="28"/>
          <w:lang w:eastAsia="ar-SA"/>
        </w:rPr>
        <w:t>3. Установить, что предложения и замечания по указанному проекту решения могут быть представлены в Совет Троицкого сельского поселения в срок до 14.02.2025 года.</w:t>
      </w:r>
    </w:p>
    <w:p w:rsidR="00747B79" w:rsidRPr="00747B79" w:rsidRDefault="00747B79" w:rsidP="00747B79">
      <w:pPr>
        <w:suppressAutoHyphens/>
        <w:ind w:firstLine="708"/>
        <w:jc w:val="both"/>
        <w:rPr>
          <w:sz w:val="28"/>
          <w:szCs w:val="28"/>
          <w:lang w:eastAsia="ar-SA"/>
        </w:rPr>
      </w:pPr>
      <w:r>
        <w:rPr>
          <w:sz w:val="28"/>
          <w:szCs w:val="28"/>
          <w:lang w:eastAsia="ar-SA"/>
        </w:rPr>
        <w:t>4.</w:t>
      </w:r>
      <w:r w:rsidRPr="00747B79">
        <w:t xml:space="preserve"> </w:t>
      </w:r>
      <w:r w:rsidRPr="00747B79">
        <w:rPr>
          <w:sz w:val="28"/>
          <w:szCs w:val="28"/>
          <w:lang w:eastAsia="ar-SA"/>
        </w:rPr>
        <w:t>Организацию и проведение публичных слушаний возложить на Администрацию Троицкого сельского поселения Омского муниципального района Омской области.</w:t>
      </w:r>
    </w:p>
    <w:p w:rsidR="00747B79" w:rsidRPr="00747B79" w:rsidRDefault="00747B79" w:rsidP="00747B79">
      <w:pPr>
        <w:suppressAutoHyphens/>
        <w:ind w:firstLine="708"/>
        <w:jc w:val="both"/>
        <w:rPr>
          <w:sz w:val="28"/>
          <w:szCs w:val="28"/>
          <w:lang w:eastAsia="ar-SA"/>
        </w:rPr>
      </w:pPr>
      <w:r w:rsidRPr="00747B79">
        <w:rPr>
          <w:sz w:val="28"/>
          <w:szCs w:val="28"/>
          <w:lang w:eastAsia="ar-SA"/>
        </w:rPr>
        <w:t xml:space="preserve">С информацией по вопросу преобразования муниципальных образований можно ознакомиться в Администрации Троицкого сельского поселения Омского муниципального района Омской области  в рабочие дни с </w:t>
      </w:r>
      <w:r w:rsidRPr="00747B79">
        <w:rPr>
          <w:sz w:val="28"/>
          <w:szCs w:val="28"/>
          <w:lang w:eastAsia="ar-SA"/>
        </w:rPr>
        <w:lastRenderedPageBreak/>
        <w:t>9:00 до 16:00 и на официальном сайте Омского  муниципального района Омской области.</w:t>
      </w:r>
    </w:p>
    <w:p w:rsidR="00747B79" w:rsidRDefault="00747B79" w:rsidP="00747B79">
      <w:pPr>
        <w:suppressAutoHyphens/>
        <w:ind w:firstLine="708"/>
        <w:jc w:val="both"/>
        <w:rPr>
          <w:sz w:val="28"/>
          <w:szCs w:val="28"/>
          <w:lang w:eastAsia="ar-SA"/>
        </w:rPr>
      </w:pPr>
      <w:r w:rsidRPr="00747B79">
        <w:rPr>
          <w:sz w:val="28"/>
          <w:szCs w:val="28"/>
          <w:lang w:eastAsia="ar-SA"/>
        </w:rPr>
        <w:t xml:space="preserve">4. Предложения по рассмотрению проекта решения Совета поселения  принимаются от граждан, проживающих на территории Троицкого сельского поселения Омского муниципального района Омской области, в письменном виде в рабочие дни:  пн. - чт. с 08.30 до 16.30, перерыв на обед: с 12.30 до 14.00,   пт. с 08.30  </w:t>
      </w:r>
      <w:proofErr w:type="gramStart"/>
      <w:r w:rsidRPr="00747B79">
        <w:rPr>
          <w:sz w:val="28"/>
          <w:szCs w:val="28"/>
          <w:lang w:eastAsia="ar-SA"/>
        </w:rPr>
        <w:t>до</w:t>
      </w:r>
      <w:proofErr w:type="gramEnd"/>
      <w:r w:rsidRPr="00747B79">
        <w:rPr>
          <w:sz w:val="28"/>
          <w:szCs w:val="28"/>
          <w:lang w:eastAsia="ar-SA"/>
        </w:rPr>
        <w:t xml:space="preserve"> 14.00 по адресу: Омская область, Омский район, с. Троицкое, ул. Октябрьская 1</w:t>
      </w:r>
      <w:proofErr w:type="gramStart"/>
      <w:r w:rsidRPr="00747B79">
        <w:rPr>
          <w:sz w:val="28"/>
          <w:szCs w:val="28"/>
          <w:lang w:eastAsia="ar-SA"/>
        </w:rPr>
        <w:t xml:space="preserve"> А</w:t>
      </w:r>
      <w:proofErr w:type="gramEnd"/>
      <w:r w:rsidRPr="00747B79">
        <w:rPr>
          <w:sz w:val="28"/>
          <w:szCs w:val="28"/>
          <w:lang w:eastAsia="ar-SA"/>
        </w:rPr>
        <w:t xml:space="preserve">,  либо направляются по почте по указанному адресу в срок </w:t>
      </w:r>
      <w:r>
        <w:rPr>
          <w:sz w:val="28"/>
          <w:szCs w:val="28"/>
          <w:lang w:eastAsia="ar-SA"/>
        </w:rPr>
        <w:t>13.30</w:t>
      </w:r>
      <w:r w:rsidRPr="00747B79">
        <w:rPr>
          <w:sz w:val="28"/>
          <w:szCs w:val="28"/>
          <w:lang w:eastAsia="ar-SA"/>
        </w:rPr>
        <w:t xml:space="preserve"> </w:t>
      </w:r>
      <w:r>
        <w:rPr>
          <w:sz w:val="28"/>
          <w:szCs w:val="28"/>
          <w:lang w:eastAsia="ar-SA"/>
        </w:rPr>
        <w:t>14.</w:t>
      </w:r>
      <w:r w:rsidRPr="00747B79">
        <w:rPr>
          <w:sz w:val="28"/>
          <w:szCs w:val="28"/>
          <w:lang w:eastAsia="ar-SA"/>
        </w:rPr>
        <w:t xml:space="preserve"> </w:t>
      </w:r>
      <w:r>
        <w:rPr>
          <w:sz w:val="28"/>
          <w:szCs w:val="28"/>
          <w:lang w:eastAsia="ar-SA"/>
        </w:rPr>
        <w:t xml:space="preserve">02.2025 г. </w:t>
      </w:r>
      <w:r w:rsidRPr="00747B79">
        <w:rPr>
          <w:sz w:val="28"/>
          <w:szCs w:val="28"/>
          <w:lang w:eastAsia="ar-SA"/>
        </w:rPr>
        <w:t>Предложения граждан, направленные по истечении указанного срока, не принимаются.</w:t>
      </w:r>
    </w:p>
    <w:p w:rsidR="00C928B4" w:rsidRDefault="00C928B4" w:rsidP="00747B79">
      <w:pPr>
        <w:suppressAutoHyphens/>
        <w:jc w:val="both"/>
        <w:rPr>
          <w:sz w:val="28"/>
          <w:szCs w:val="28"/>
          <w:lang w:eastAsia="ar-SA"/>
        </w:rPr>
      </w:pPr>
      <w:r w:rsidRPr="00C928B4">
        <w:rPr>
          <w:sz w:val="28"/>
          <w:szCs w:val="28"/>
          <w:lang w:eastAsia="ar-SA"/>
        </w:rPr>
        <w:tab/>
      </w:r>
      <w:r w:rsidR="00747B79">
        <w:rPr>
          <w:sz w:val="28"/>
          <w:szCs w:val="28"/>
          <w:lang w:eastAsia="ar-SA"/>
        </w:rPr>
        <w:t>5</w:t>
      </w:r>
      <w:r w:rsidRPr="00C928B4">
        <w:rPr>
          <w:sz w:val="28"/>
          <w:szCs w:val="28"/>
          <w:lang w:eastAsia="ar-SA"/>
        </w:rPr>
        <w:t xml:space="preserve">. Назначить рассмотрение </w:t>
      </w:r>
      <w:proofErr w:type="gramStart"/>
      <w:r w:rsidRPr="00C928B4">
        <w:rPr>
          <w:sz w:val="28"/>
          <w:szCs w:val="28"/>
          <w:lang w:eastAsia="ar-SA"/>
        </w:rPr>
        <w:t>проекта решения Совета Троицкого сельского поселения Омского муниципального района Омской</w:t>
      </w:r>
      <w:proofErr w:type="gramEnd"/>
      <w:r w:rsidRPr="00C928B4">
        <w:rPr>
          <w:sz w:val="28"/>
          <w:szCs w:val="28"/>
          <w:lang w:eastAsia="ar-SA"/>
        </w:rPr>
        <w:t xml:space="preserve"> области «О внесении изменений и дополнений  в Устав Троицкого сельского поселения Омского муниципального района Омской области»</w:t>
      </w:r>
      <w:r>
        <w:rPr>
          <w:sz w:val="28"/>
          <w:szCs w:val="28"/>
          <w:lang w:eastAsia="ar-SA"/>
        </w:rPr>
        <w:t xml:space="preserve"> на </w:t>
      </w:r>
      <w:r w:rsidR="00747B79">
        <w:rPr>
          <w:sz w:val="28"/>
          <w:szCs w:val="28"/>
          <w:lang w:eastAsia="ar-SA"/>
        </w:rPr>
        <w:t xml:space="preserve">03.03.2025 </w:t>
      </w:r>
      <w:r>
        <w:rPr>
          <w:sz w:val="28"/>
          <w:szCs w:val="28"/>
          <w:lang w:eastAsia="ar-SA"/>
        </w:rPr>
        <w:t xml:space="preserve"> года</w:t>
      </w:r>
      <w:r w:rsidRPr="00C928B4">
        <w:rPr>
          <w:sz w:val="28"/>
          <w:szCs w:val="28"/>
          <w:lang w:eastAsia="ar-SA"/>
        </w:rPr>
        <w:t>.</w:t>
      </w:r>
    </w:p>
    <w:p w:rsidR="00747B79" w:rsidRPr="00C928B4" w:rsidRDefault="00747B79" w:rsidP="00747B79">
      <w:pPr>
        <w:suppressAutoHyphens/>
        <w:ind w:firstLine="708"/>
        <w:jc w:val="both"/>
        <w:rPr>
          <w:sz w:val="28"/>
          <w:szCs w:val="28"/>
          <w:lang w:eastAsia="ar-SA"/>
        </w:rPr>
      </w:pPr>
      <w:r>
        <w:rPr>
          <w:sz w:val="28"/>
          <w:szCs w:val="28"/>
          <w:lang w:eastAsia="ar-SA"/>
        </w:rPr>
        <w:t>6</w:t>
      </w:r>
      <w:r w:rsidRPr="00747B79">
        <w:rPr>
          <w:sz w:val="28"/>
          <w:szCs w:val="28"/>
          <w:lang w:eastAsia="ar-SA"/>
        </w:rPr>
        <w:t>. Опубликовать проект решения «О внесении изменений в Устав Троицкого сельского поселения Омского муниципального района Омской области» в газете</w:t>
      </w:r>
      <w:r>
        <w:rPr>
          <w:sz w:val="28"/>
          <w:szCs w:val="28"/>
          <w:lang w:eastAsia="ar-SA"/>
        </w:rPr>
        <w:t xml:space="preserve"> «Омский муниципальный вестник» и на официальном сайте Троицкого сельского поселения  в сети Интернет</w:t>
      </w:r>
    </w:p>
    <w:p w:rsidR="00C928B4" w:rsidRPr="00C928B4" w:rsidRDefault="00747B79" w:rsidP="00C928B4">
      <w:pPr>
        <w:suppressAutoHyphens/>
        <w:jc w:val="both"/>
        <w:rPr>
          <w:sz w:val="28"/>
          <w:szCs w:val="28"/>
          <w:lang w:eastAsia="ar-SA"/>
        </w:rPr>
      </w:pPr>
      <w:r>
        <w:rPr>
          <w:sz w:val="28"/>
          <w:szCs w:val="28"/>
          <w:lang w:eastAsia="ar-SA"/>
        </w:rPr>
        <w:tab/>
        <w:t>7</w:t>
      </w:r>
      <w:r w:rsidR="00C928B4" w:rsidRPr="00C928B4">
        <w:rPr>
          <w:sz w:val="28"/>
          <w:szCs w:val="28"/>
          <w:lang w:eastAsia="ar-SA"/>
        </w:rPr>
        <w:t>. Контроль за исполнением настоящего решения оставляю за собой</w:t>
      </w:r>
    </w:p>
    <w:p w:rsidR="00C928B4" w:rsidRPr="00C928B4" w:rsidRDefault="00C928B4" w:rsidP="00C928B4">
      <w:pPr>
        <w:suppressAutoHyphens/>
        <w:jc w:val="both"/>
        <w:rPr>
          <w:sz w:val="28"/>
          <w:szCs w:val="28"/>
          <w:lang w:eastAsia="ar-SA"/>
        </w:rPr>
      </w:pPr>
    </w:p>
    <w:p w:rsidR="00C928B4" w:rsidRPr="00C928B4" w:rsidRDefault="00C928B4" w:rsidP="00C928B4">
      <w:pPr>
        <w:suppressAutoHyphens/>
        <w:jc w:val="both"/>
        <w:rPr>
          <w:color w:val="000000"/>
          <w:sz w:val="28"/>
          <w:szCs w:val="28"/>
          <w:lang w:eastAsia="ar-SA"/>
        </w:rPr>
      </w:pPr>
    </w:p>
    <w:p w:rsidR="00C928B4" w:rsidRDefault="00C928B4" w:rsidP="00C928B4">
      <w:pPr>
        <w:suppressAutoHyphens/>
        <w:jc w:val="both"/>
        <w:rPr>
          <w:color w:val="000000"/>
          <w:sz w:val="28"/>
          <w:szCs w:val="28"/>
          <w:lang w:eastAsia="ar-SA"/>
        </w:rPr>
      </w:pPr>
      <w:r w:rsidRPr="00C928B4">
        <w:rPr>
          <w:color w:val="000000"/>
          <w:sz w:val="28"/>
          <w:szCs w:val="28"/>
          <w:lang w:eastAsia="ar-SA"/>
        </w:rPr>
        <w:t>Глава  сельского поселения</w:t>
      </w:r>
      <w:r w:rsidRPr="00C928B4">
        <w:rPr>
          <w:color w:val="000000"/>
          <w:sz w:val="28"/>
          <w:szCs w:val="28"/>
          <w:lang w:eastAsia="ar-SA"/>
        </w:rPr>
        <w:tab/>
      </w:r>
      <w:r>
        <w:rPr>
          <w:color w:val="000000"/>
          <w:sz w:val="28"/>
          <w:szCs w:val="28"/>
          <w:lang w:eastAsia="ar-SA"/>
        </w:rPr>
        <w:t xml:space="preserve"> </w:t>
      </w:r>
      <w:r w:rsidRPr="00C928B4">
        <w:rPr>
          <w:color w:val="000000"/>
          <w:sz w:val="28"/>
          <w:szCs w:val="28"/>
          <w:lang w:eastAsia="ar-SA"/>
        </w:rPr>
        <w:t xml:space="preserve">                                       </w:t>
      </w:r>
      <w:r>
        <w:rPr>
          <w:color w:val="000000"/>
          <w:sz w:val="28"/>
          <w:szCs w:val="28"/>
          <w:lang w:eastAsia="ar-SA"/>
        </w:rPr>
        <w:t xml:space="preserve">          </w:t>
      </w:r>
      <w:r w:rsidRPr="00C928B4">
        <w:rPr>
          <w:color w:val="000000"/>
          <w:sz w:val="28"/>
          <w:szCs w:val="28"/>
          <w:lang w:eastAsia="ar-SA"/>
        </w:rPr>
        <w:t xml:space="preserve">          С.В. Сердюк</w:t>
      </w:r>
    </w:p>
    <w:p w:rsidR="00C928B4" w:rsidRDefault="00C928B4" w:rsidP="00C928B4">
      <w:pPr>
        <w:suppressAutoHyphens/>
        <w:jc w:val="both"/>
        <w:rPr>
          <w:color w:val="000000"/>
          <w:sz w:val="28"/>
          <w:szCs w:val="28"/>
          <w:lang w:eastAsia="ar-SA"/>
        </w:rPr>
      </w:pPr>
    </w:p>
    <w:p w:rsidR="00C928B4" w:rsidRDefault="00C928B4" w:rsidP="00C928B4">
      <w:pPr>
        <w:jc w:val="both"/>
        <w:rPr>
          <w:color w:val="000000"/>
          <w:szCs w:val="28"/>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747B79" w:rsidRDefault="00747B79" w:rsidP="00C928B4">
      <w:pPr>
        <w:shd w:val="clear" w:color="auto" w:fill="FFFFFF"/>
        <w:ind w:firstLine="708"/>
        <w:jc w:val="right"/>
        <w:rPr>
          <w:bCs/>
          <w:color w:val="000000"/>
        </w:rPr>
      </w:pPr>
    </w:p>
    <w:p w:rsidR="00C928B4" w:rsidRPr="00261DC6" w:rsidRDefault="00C928B4" w:rsidP="00C928B4">
      <w:pPr>
        <w:shd w:val="clear" w:color="auto" w:fill="FFFFFF"/>
        <w:ind w:firstLine="708"/>
        <w:jc w:val="right"/>
        <w:rPr>
          <w:bCs/>
          <w:color w:val="000000"/>
        </w:rPr>
      </w:pPr>
      <w:r w:rsidRPr="00261DC6">
        <w:rPr>
          <w:bCs/>
          <w:color w:val="000000"/>
        </w:rPr>
        <w:lastRenderedPageBreak/>
        <w:t xml:space="preserve">Приложение </w:t>
      </w:r>
    </w:p>
    <w:p w:rsidR="00C928B4" w:rsidRPr="00261DC6" w:rsidRDefault="00C928B4" w:rsidP="00C928B4">
      <w:pPr>
        <w:shd w:val="clear" w:color="auto" w:fill="FFFFFF"/>
        <w:ind w:firstLine="708"/>
        <w:jc w:val="right"/>
        <w:rPr>
          <w:bCs/>
          <w:color w:val="000000"/>
        </w:rPr>
      </w:pPr>
      <w:r w:rsidRPr="00261DC6">
        <w:rPr>
          <w:bCs/>
          <w:color w:val="000000"/>
        </w:rPr>
        <w:t>К Решению Совета Троицкого</w:t>
      </w:r>
    </w:p>
    <w:p w:rsidR="00C928B4" w:rsidRPr="00261DC6" w:rsidRDefault="00C928B4" w:rsidP="00C928B4">
      <w:pPr>
        <w:shd w:val="clear" w:color="auto" w:fill="FFFFFF"/>
        <w:ind w:firstLine="708"/>
        <w:jc w:val="right"/>
        <w:rPr>
          <w:bCs/>
          <w:color w:val="000000"/>
        </w:rPr>
      </w:pPr>
      <w:r w:rsidRPr="00261DC6">
        <w:rPr>
          <w:bCs/>
          <w:color w:val="000000"/>
        </w:rPr>
        <w:t xml:space="preserve">Сельского поселения Омского </w:t>
      </w:r>
    </w:p>
    <w:p w:rsidR="00C928B4" w:rsidRPr="00261DC6" w:rsidRDefault="00C928B4" w:rsidP="00C928B4">
      <w:pPr>
        <w:shd w:val="clear" w:color="auto" w:fill="FFFFFF"/>
        <w:ind w:firstLine="708"/>
        <w:jc w:val="right"/>
        <w:rPr>
          <w:bCs/>
          <w:color w:val="000000"/>
        </w:rPr>
      </w:pPr>
      <w:r w:rsidRPr="00261DC6">
        <w:rPr>
          <w:bCs/>
          <w:color w:val="000000"/>
        </w:rPr>
        <w:t>Муниципального района Омской области</w:t>
      </w:r>
    </w:p>
    <w:p w:rsidR="00C928B4" w:rsidRPr="00261DC6" w:rsidRDefault="00D802ED" w:rsidP="00C928B4">
      <w:pPr>
        <w:shd w:val="clear" w:color="auto" w:fill="FFFFFF"/>
        <w:ind w:firstLine="708"/>
        <w:jc w:val="right"/>
        <w:rPr>
          <w:bCs/>
          <w:color w:val="000000"/>
        </w:rPr>
      </w:pPr>
      <w:r w:rsidRPr="00261DC6">
        <w:rPr>
          <w:bCs/>
          <w:color w:val="000000"/>
        </w:rPr>
        <w:t>О</w:t>
      </w:r>
      <w:r w:rsidR="00C928B4" w:rsidRPr="00261DC6">
        <w:rPr>
          <w:bCs/>
          <w:color w:val="000000"/>
        </w:rPr>
        <w:t>т</w:t>
      </w:r>
      <w:r w:rsidR="00D9369B">
        <w:rPr>
          <w:bCs/>
          <w:color w:val="000000"/>
        </w:rPr>
        <w:t xml:space="preserve"> </w:t>
      </w:r>
      <w:r w:rsidR="001037F5">
        <w:rPr>
          <w:bCs/>
          <w:color w:val="000000"/>
        </w:rPr>
        <w:t xml:space="preserve"> 27.01.2025 </w:t>
      </w:r>
      <w:r w:rsidR="00D9369B">
        <w:rPr>
          <w:bCs/>
          <w:color w:val="000000"/>
        </w:rPr>
        <w:t>г. №</w:t>
      </w:r>
      <w:r w:rsidR="001037F5">
        <w:rPr>
          <w:bCs/>
          <w:color w:val="000000"/>
        </w:rPr>
        <w:t xml:space="preserve"> 3</w:t>
      </w:r>
    </w:p>
    <w:p w:rsidR="00C928B4" w:rsidRPr="00261DC6" w:rsidRDefault="00C928B4" w:rsidP="00C928B4">
      <w:pPr>
        <w:shd w:val="clear" w:color="auto" w:fill="FFFFFF"/>
        <w:ind w:firstLine="708"/>
        <w:jc w:val="center"/>
        <w:rPr>
          <w:bCs/>
          <w:color w:val="000000"/>
        </w:rPr>
      </w:pPr>
    </w:p>
    <w:p w:rsidR="00C928B4" w:rsidRPr="00261DC6" w:rsidRDefault="00C928B4" w:rsidP="00C928B4">
      <w:pPr>
        <w:shd w:val="clear" w:color="auto" w:fill="FFFFFF"/>
        <w:spacing w:line="360" w:lineRule="auto"/>
        <w:ind w:firstLine="708"/>
        <w:jc w:val="center"/>
        <w:rPr>
          <w:b/>
          <w:bCs/>
          <w:color w:val="000000"/>
        </w:rPr>
      </w:pPr>
    </w:p>
    <w:p w:rsidR="00C928B4" w:rsidRPr="00261DC6" w:rsidRDefault="00C928B4" w:rsidP="00C928B4">
      <w:pPr>
        <w:shd w:val="clear" w:color="auto" w:fill="FFFFFF"/>
        <w:spacing w:line="360" w:lineRule="auto"/>
        <w:ind w:firstLine="708"/>
        <w:jc w:val="center"/>
        <w:rPr>
          <w:b/>
          <w:bCs/>
          <w:color w:val="000000"/>
        </w:rPr>
      </w:pPr>
      <w:r w:rsidRPr="00261DC6">
        <w:rPr>
          <w:b/>
          <w:bCs/>
          <w:color w:val="000000"/>
        </w:rPr>
        <w:t>ОМСКИЙ  МУНИЦИПАЛЬНЫЙ  РАЙОН ОМСКОЙ  ОБЛАСТИ</w:t>
      </w:r>
    </w:p>
    <w:p w:rsidR="00C928B4" w:rsidRPr="00261DC6" w:rsidRDefault="00C928B4" w:rsidP="00C928B4">
      <w:pPr>
        <w:shd w:val="clear" w:color="auto" w:fill="FFFFFF"/>
        <w:jc w:val="center"/>
        <w:rPr>
          <w:b/>
          <w:color w:val="000000"/>
          <w:sz w:val="40"/>
          <w:szCs w:val="40"/>
        </w:rPr>
      </w:pPr>
      <w:r w:rsidRPr="00261DC6">
        <w:rPr>
          <w:b/>
          <w:color w:val="000000"/>
          <w:sz w:val="40"/>
          <w:szCs w:val="40"/>
        </w:rPr>
        <w:t>Совет Троицкого сельского поселения</w:t>
      </w:r>
    </w:p>
    <w:tbl>
      <w:tblPr>
        <w:tblW w:w="9345" w:type="dxa"/>
        <w:tblLayout w:type="fixed"/>
        <w:tblLook w:val="04A0" w:firstRow="1" w:lastRow="0" w:firstColumn="1" w:lastColumn="0" w:noHBand="0" w:noVBand="1"/>
      </w:tblPr>
      <w:tblGrid>
        <w:gridCol w:w="9345"/>
      </w:tblGrid>
      <w:tr w:rsidR="00C928B4" w:rsidRPr="00261DC6" w:rsidTr="00C928B4">
        <w:trPr>
          <w:trHeight w:val="262"/>
        </w:trPr>
        <w:tc>
          <w:tcPr>
            <w:tcW w:w="9345" w:type="dxa"/>
            <w:tcBorders>
              <w:top w:val="double" w:sz="18" w:space="0" w:color="000000"/>
              <w:left w:val="nil"/>
              <w:bottom w:val="nil"/>
              <w:right w:val="nil"/>
            </w:tcBorders>
          </w:tcPr>
          <w:p w:rsidR="00C928B4" w:rsidRPr="00261DC6" w:rsidRDefault="00C928B4" w:rsidP="00CF393A">
            <w:pPr>
              <w:widowControl w:val="0"/>
              <w:autoSpaceDE w:val="0"/>
              <w:snapToGrid w:val="0"/>
              <w:spacing w:line="276" w:lineRule="auto"/>
              <w:jc w:val="center"/>
              <w:rPr>
                <w:b/>
                <w:color w:val="000000"/>
                <w:spacing w:val="38"/>
                <w:sz w:val="16"/>
                <w:szCs w:val="16"/>
              </w:rPr>
            </w:pPr>
          </w:p>
        </w:tc>
      </w:tr>
    </w:tbl>
    <w:p w:rsidR="00C928B4" w:rsidRPr="00261DC6" w:rsidRDefault="00C928B4" w:rsidP="00C928B4">
      <w:pPr>
        <w:shd w:val="clear" w:color="auto" w:fill="FFFFFF"/>
        <w:jc w:val="center"/>
        <w:rPr>
          <w:b/>
          <w:color w:val="000000"/>
          <w:spacing w:val="38"/>
          <w:sz w:val="36"/>
          <w:szCs w:val="36"/>
        </w:rPr>
      </w:pPr>
      <w:r w:rsidRPr="00261DC6">
        <w:rPr>
          <w:b/>
          <w:color w:val="000000"/>
          <w:spacing w:val="38"/>
          <w:sz w:val="36"/>
          <w:szCs w:val="36"/>
        </w:rPr>
        <w:t>РЕШЕНИЕ</w:t>
      </w:r>
    </w:p>
    <w:p w:rsidR="00C928B4" w:rsidRPr="00261DC6" w:rsidRDefault="00C928B4" w:rsidP="00C928B4">
      <w:pPr>
        <w:shd w:val="clear" w:color="auto" w:fill="FFFFFF"/>
        <w:rPr>
          <w:color w:val="000000"/>
        </w:rPr>
      </w:pPr>
    </w:p>
    <w:p w:rsidR="00C928B4" w:rsidRPr="00261DC6" w:rsidRDefault="00C928B4" w:rsidP="00C928B4">
      <w:pPr>
        <w:shd w:val="clear" w:color="auto" w:fill="FFFFFF"/>
        <w:rPr>
          <w:szCs w:val="28"/>
        </w:rPr>
      </w:pPr>
      <w:r w:rsidRPr="00261DC6">
        <w:rPr>
          <w:color w:val="000000"/>
          <w:szCs w:val="28"/>
        </w:rPr>
        <w:t xml:space="preserve">От  _____________ №  ______                                                             </w:t>
      </w:r>
    </w:p>
    <w:p w:rsidR="00C928B4" w:rsidRPr="00261DC6" w:rsidRDefault="00C928B4" w:rsidP="00C928B4">
      <w:pPr>
        <w:shd w:val="clear" w:color="auto" w:fill="FFFFFF"/>
        <w:jc w:val="both"/>
        <w:rPr>
          <w:szCs w:val="28"/>
        </w:rPr>
      </w:pPr>
    </w:p>
    <w:p w:rsidR="00C928B4" w:rsidRPr="00261DC6" w:rsidRDefault="00C928B4" w:rsidP="00C928B4">
      <w:pPr>
        <w:shd w:val="clear" w:color="auto" w:fill="FFFFFF"/>
        <w:jc w:val="both"/>
      </w:pPr>
      <w:r w:rsidRPr="00261DC6">
        <w:rPr>
          <w:szCs w:val="28"/>
        </w:rPr>
        <w:t>О внесении изменений и дополнений в Устав Троицкого сельского поселения Омского муниципального района Омской области</w:t>
      </w:r>
    </w:p>
    <w:p w:rsidR="00C928B4" w:rsidRPr="00261DC6" w:rsidRDefault="00C928B4" w:rsidP="00C928B4">
      <w:pPr>
        <w:widowControl w:val="0"/>
        <w:jc w:val="both"/>
        <w:rPr>
          <w:rFonts w:eastAsia="Lucida Sans Unicode" w:cs="Mangal"/>
          <w:kern w:val="2"/>
          <w:szCs w:val="28"/>
          <w:lang w:eastAsia="hi-IN" w:bidi="hi-IN"/>
        </w:rPr>
      </w:pPr>
    </w:p>
    <w:p w:rsidR="00C928B4" w:rsidRPr="00261DC6" w:rsidRDefault="00C928B4" w:rsidP="00C928B4">
      <w:pPr>
        <w:widowControl w:val="0"/>
        <w:ind w:firstLine="708"/>
        <w:jc w:val="both"/>
        <w:rPr>
          <w:rFonts w:eastAsia="Lucida Sans Unicode" w:cs="Mangal"/>
          <w:kern w:val="2"/>
          <w:szCs w:val="28"/>
          <w:lang w:eastAsia="hi-IN" w:bidi="hi-IN"/>
        </w:rPr>
      </w:pPr>
      <w:r w:rsidRPr="00261DC6">
        <w:rPr>
          <w:rFonts w:eastAsia="Lucida Sans Unicode" w:cs="Mangal"/>
          <w:kern w:val="2"/>
          <w:szCs w:val="28"/>
          <w:lang w:eastAsia="hi-IN" w:bidi="hi-IN"/>
        </w:rPr>
        <w:t>Руководствуясь Федеральным</w:t>
      </w:r>
      <w:r w:rsidR="002379DC">
        <w:rPr>
          <w:rFonts w:eastAsia="Lucida Sans Unicode" w:cs="Mangal"/>
          <w:kern w:val="2"/>
          <w:szCs w:val="28"/>
          <w:lang w:eastAsia="hi-IN" w:bidi="hi-IN"/>
        </w:rPr>
        <w:t xml:space="preserve"> </w:t>
      </w:r>
      <w:r w:rsidRPr="00261DC6">
        <w:rPr>
          <w:rFonts w:eastAsia="Lucida Sans Unicode" w:cs="Mangal"/>
          <w:kern w:val="2"/>
          <w:szCs w:val="28"/>
          <w:lang w:eastAsia="hi-IN" w:bidi="hi-IN"/>
        </w:rPr>
        <w:t>законом РФ от 06.10.2003 г. № 131-ФЗ «Об общих принципах местного самоуправления в Российской Федерации», Уставом Троицкого сельского поселения, в целях приведения Устава Троицкого сельского поселения в соответствие с законодательством Российской Федерации, Совет Троицкого сельского поселения</w:t>
      </w:r>
    </w:p>
    <w:p w:rsidR="00C928B4" w:rsidRPr="00261DC6" w:rsidRDefault="00C928B4" w:rsidP="00C928B4">
      <w:pPr>
        <w:widowControl w:val="0"/>
        <w:jc w:val="both"/>
        <w:rPr>
          <w:rFonts w:eastAsia="Lucida Sans Unicode" w:cs="Mangal"/>
          <w:kern w:val="2"/>
          <w:szCs w:val="28"/>
          <w:lang w:eastAsia="hi-IN" w:bidi="hi-IN"/>
        </w:rPr>
      </w:pPr>
    </w:p>
    <w:p w:rsidR="00C928B4" w:rsidRPr="00261DC6" w:rsidRDefault="00C928B4" w:rsidP="00C928B4">
      <w:pPr>
        <w:widowControl w:val="0"/>
        <w:jc w:val="both"/>
        <w:rPr>
          <w:rFonts w:eastAsia="Lucida Sans Unicode" w:cs="Mangal"/>
          <w:kern w:val="2"/>
          <w:szCs w:val="28"/>
          <w:lang w:eastAsia="hi-IN" w:bidi="hi-IN"/>
        </w:rPr>
      </w:pPr>
      <w:r w:rsidRPr="00261DC6">
        <w:rPr>
          <w:rFonts w:eastAsia="Lucida Sans Unicode" w:cs="Mangal"/>
          <w:kern w:val="2"/>
          <w:szCs w:val="28"/>
          <w:lang w:eastAsia="hi-IN" w:bidi="hi-IN"/>
        </w:rPr>
        <w:t>РЕШИЛ:</w:t>
      </w:r>
    </w:p>
    <w:p w:rsidR="00596DFB" w:rsidRPr="006F176D" w:rsidRDefault="00596DFB" w:rsidP="00596DFB">
      <w:pPr>
        <w:jc w:val="both"/>
        <w:rPr>
          <w:sz w:val="26"/>
          <w:szCs w:val="26"/>
        </w:rPr>
      </w:pPr>
    </w:p>
    <w:p w:rsidR="002379DC" w:rsidRPr="002379DC" w:rsidRDefault="002379DC" w:rsidP="002379DC">
      <w:pPr>
        <w:numPr>
          <w:ilvl w:val="0"/>
          <w:numId w:val="1"/>
        </w:numPr>
        <w:tabs>
          <w:tab w:val="left" w:pos="993"/>
        </w:tabs>
        <w:ind w:left="0" w:firstLine="709"/>
        <w:contextualSpacing/>
        <w:jc w:val="both"/>
        <w:rPr>
          <w:rFonts w:ascii="PT Astra Serif" w:hAnsi="PT Astra Serif"/>
          <w:color w:val="000000"/>
        </w:rPr>
      </w:pPr>
      <w:r w:rsidRPr="002379DC">
        <w:rPr>
          <w:rFonts w:ascii="PT Astra Serif" w:hAnsi="PT Astra Serif"/>
          <w:color w:val="000000"/>
        </w:rPr>
        <w:t xml:space="preserve">Внести изменения и дополнения в Устав </w:t>
      </w:r>
      <w:r w:rsidRPr="002379DC">
        <w:rPr>
          <w:rFonts w:ascii="PT Astra Serif" w:hAnsi="PT Astra Serif"/>
        </w:rPr>
        <w:t>Троицкого сельского поселения Омского муниципального</w:t>
      </w:r>
      <w:r w:rsidRPr="002379DC">
        <w:rPr>
          <w:rFonts w:ascii="PT Astra Serif" w:hAnsi="PT Astra Serif"/>
          <w:spacing w:val="-20"/>
        </w:rPr>
        <w:t xml:space="preserve"> </w:t>
      </w:r>
      <w:r w:rsidRPr="002379DC">
        <w:rPr>
          <w:rFonts w:ascii="PT Astra Serif" w:hAnsi="PT Astra Serif"/>
        </w:rPr>
        <w:t>района</w:t>
      </w:r>
      <w:r w:rsidRPr="002379DC">
        <w:rPr>
          <w:rFonts w:ascii="PT Astra Serif" w:hAnsi="PT Astra Serif"/>
          <w:spacing w:val="-20"/>
        </w:rPr>
        <w:t xml:space="preserve"> </w:t>
      </w:r>
      <w:r w:rsidRPr="002379DC">
        <w:rPr>
          <w:rFonts w:ascii="PT Astra Serif" w:hAnsi="PT Astra Serif"/>
        </w:rPr>
        <w:t>Омской области</w:t>
      </w:r>
      <w:r w:rsidRPr="002379DC">
        <w:rPr>
          <w:rFonts w:ascii="PT Astra Serif" w:hAnsi="PT Astra Serif"/>
          <w:color w:val="000000"/>
        </w:rPr>
        <w:t>.</w:t>
      </w:r>
    </w:p>
    <w:p w:rsidR="002379DC" w:rsidRPr="002379DC" w:rsidRDefault="002379DC" w:rsidP="002379DC">
      <w:pPr>
        <w:ind w:firstLine="709"/>
        <w:jc w:val="both"/>
        <w:rPr>
          <w:rFonts w:ascii="PT Astra Serif" w:hAnsi="PT Astra Serif"/>
        </w:rPr>
      </w:pPr>
      <w:r w:rsidRPr="002379DC">
        <w:rPr>
          <w:rFonts w:ascii="PT Astra Serif" w:hAnsi="PT Astra Serif"/>
        </w:rPr>
        <w:t>1. В части 1 статьи 6 Устава:</w:t>
      </w:r>
    </w:p>
    <w:p w:rsidR="002379DC" w:rsidRPr="002379DC" w:rsidRDefault="002379DC" w:rsidP="002379DC">
      <w:pPr>
        <w:ind w:firstLine="709"/>
        <w:jc w:val="both"/>
        <w:rPr>
          <w:rFonts w:ascii="PT Astra Serif" w:hAnsi="PT Astra Serif"/>
        </w:rPr>
      </w:pPr>
      <w:r w:rsidRPr="002379DC">
        <w:rPr>
          <w:rFonts w:ascii="PT Astra Serif" w:hAnsi="PT Astra Serif"/>
        </w:rPr>
        <w:t>-пункт 18 изложить в следующей редакции:</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«18) </w:t>
      </w:r>
      <w:r w:rsidRPr="002379DC">
        <w:rPr>
          <w:rFonts w:ascii="PT Astra Serif" w:hAnsi="PT Astra Serif" w:cs="Arial"/>
          <w:color w:val="000000"/>
        </w:rPr>
        <w:t>организация и осуществление мероприятий по работе с детьми и молодежью</w:t>
      </w:r>
      <w:r w:rsidRPr="002379DC">
        <w:rPr>
          <w:rFonts w:ascii="PT Astra Serif" w:hAnsi="PT Astra Serif" w:cs="Arial"/>
          <w:i/>
          <w:iCs/>
          <w:color w:val="000000"/>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2379DC">
        <w:rPr>
          <w:rFonts w:ascii="PT Astra Serif" w:hAnsi="PT Astra Serif" w:cs="Arial"/>
          <w:color w:val="000000"/>
        </w:rPr>
        <w:t xml:space="preserve"> в поселении</w:t>
      </w:r>
      <w:proofErr w:type="gramStart"/>
      <w:r w:rsidRPr="002379DC">
        <w:rPr>
          <w:rFonts w:ascii="PT Astra Serif" w:hAnsi="PT Astra Serif" w:cs="Arial"/>
        </w:rPr>
        <w:t>;»</w:t>
      </w:r>
      <w:proofErr w:type="gramEnd"/>
      <w:r w:rsidRPr="002379DC">
        <w:rPr>
          <w:rFonts w:ascii="PT Astra Serif" w:hAnsi="PT Astra Serif" w:cs="Arial"/>
        </w:rPr>
        <w:t>;</w:t>
      </w:r>
    </w:p>
    <w:p w:rsidR="002379DC" w:rsidRPr="002379DC" w:rsidRDefault="002379DC" w:rsidP="002379DC">
      <w:pPr>
        <w:ind w:firstLine="709"/>
        <w:jc w:val="both"/>
        <w:rPr>
          <w:rFonts w:ascii="PT Astra Serif" w:hAnsi="PT Astra Serif"/>
        </w:rPr>
      </w:pPr>
      <w:r w:rsidRPr="002379DC">
        <w:rPr>
          <w:rFonts w:ascii="PT Astra Serif" w:hAnsi="PT Astra Serif"/>
        </w:rPr>
        <w:t>- дополнить пунктом 23 следующего содержания:</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«23)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2379DC">
        <w:rPr>
          <w:rFonts w:ascii="PT Astra Serif" w:hAnsi="PT Astra Serif"/>
        </w:rPr>
        <w:t>похозяйственных</w:t>
      </w:r>
      <w:proofErr w:type="spellEnd"/>
      <w:r w:rsidRPr="002379DC">
        <w:rPr>
          <w:rFonts w:ascii="PT Astra Serif" w:hAnsi="PT Astra Serif"/>
        </w:rPr>
        <w:t xml:space="preserve"> книгах</w:t>
      </w:r>
      <w:proofErr w:type="gramStart"/>
      <w:r w:rsidRPr="002379DC">
        <w:rPr>
          <w:rFonts w:ascii="PT Astra Serif" w:hAnsi="PT Astra Serif"/>
        </w:rPr>
        <w:t>.».</w:t>
      </w:r>
      <w:proofErr w:type="gramEnd"/>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rPr>
        <w:t>2. В абзаце втором части 2.1 статьи 8 Устава слова «</w:t>
      </w:r>
      <w:r w:rsidRPr="002379DC">
        <w:rPr>
          <w:rFonts w:ascii="PT Astra Serif" w:hAnsi="PT Astra Serif" w:cs="Arial"/>
        </w:rPr>
        <w:t>избирательной комиссией, организующей подготовку и проведение выборов в органы местного самоуправления, местного референдума</w:t>
      </w:r>
      <w:r w:rsidRPr="002379DC">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2379DC" w:rsidRPr="002379DC" w:rsidRDefault="002379DC" w:rsidP="002379DC">
      <w:pPr>
        <w:ind w:firstLine="709"/>
        <w:jc w:val="both"/>
        <w:rPr>
          <w:rFonts w:ascii="PT Astra Serif" w:hAnsi="PT Astra Serif"/>
        </w:rPr>
      </w:pPr>
      <w:r w:rsidRPr="002379DC">
        <w:rPr>
          <w:rFonts w:ascii="PT Astra Serif" w:hAnsi="PT Astra Serif"/>
        </w:rPr>
        <w:t>3. Часть 4 статьи 16.1 Устава дополнить абзацем следующего содержания:</w:t>
      </w:r>
    </w:p>
    <w:p w:rsidR="002379DC" w:rsidRPr="002379DC" w:rsidRDefault="002379DC" w:rsidP="002379DC">
      <w:pPr>
        <w:ind w:firstLine="709"/>
        <w:jc w:val="both"/>
        <w:rPr>
          <w:rFonts w:ascii="PT Astra Serif" w:hAnsi="PT Astra Serif"/>
        </w:rPr>
      </w:pPr>
      <w:proofErr w:type="gramStart"/>
      <w:r w:rsidRPr="002379DC">
        <w:rPr>
          <w:rFonts w:ascii="PT Astra Serif" w:hAnsi="PT Astra Serif"/>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w:t>
      </w:r>
      <w:r w:rsidRPr="002379DC">
        <w:rPr>
          <w:rFonts w:ascii="PT Astra Serif" w:hAnsi="PT Astra Serif"/>
        </w:rPr>
        <w:lastRenderedPageBreak/>
        <w:t>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2379DC">
        <w:rPr>
          <w:rFonts w:ascii="PT Astra Serif" w:hAnsi="PT Astra Serif"/>
        </w:rPr>
        <w:t xml:space="preserve"> муниципальными нормативными правовыми актами в соответствии с законом Омской области</w:t>
      </w:r>
      <w:proofErr w:type="gramStart"/>
      <w:r w:rsidRPr="002379DC">
        <w:rPr>
          <w:rFonts w:ascii="PT Astra Serif" w:hAnsi="PT Astra Serif"/>
        </w:rPr>
        <w:t>.».</w:t>
      </w:r>
      <w:proofErr w:type="gramEnd"/>
    </w:p>
    <w:p w:rsidR="002379DC" w:rsidRPr="002379DC" w:rsidRDefault="002379DC" w:rsidP="002379DC">
      <w:pPr>
        <w:ind w:firstLine="709"/>
        <w:jc w:val="both"/>
        <w:rPr>
          <w:rFonts w:ascii="PT Astra Serif" w:hAnsi="PT Astra Serif"/>
        </w:rPr>
      </w:pPr>
      <w:r w:rsidRPr="002379DC">
        <w:rPr>
          <w:rFonts w:ascii="PT Astra Serif" w:hAnsi="PT Astra Serif"/>
        </w:rPr>
        <w:t>4. В абзаце втором части 5 статьи 16.2 Устава слова «пунктами 1–7» заменить словами «пунктами 1 - 7 и 9.2».</w:t>
      </w:r>
    </w:p>
    <w:p w:rsidR="002379DC" w:rsidRPr="002379DC" w:rsidRDefault="002379DC" w:rsidP="002379DC">
      <w:pPr>
        <w:ind w:firstLine="709"/>
        <w:jc w:val="both"/>
        <w:rPr>
          <w:rFonts w:ascii="PT Astra Serif" w:hAnsi="PT Astra Serif"/>
        </w:rPr>
      </w:pPr>
      <w:r w:rsidRPr="002379DC">
        <w:rPr>
          <w:rFonts w:ascii="PT Astra Serif" w:hAnsi="PT Astra Serif"/>
        </w:rPr>
        <w:t>5. В статье 25.1 Устава:</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подпункте «а» пункта 2 части 8 слова «</w:t>
      </w:r>
      <w:r w:rsidRPr="002379DC">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2379DC">
        <w:rPr>
          <w:rFonts w:ascii="PT Astra Serif" w:hAnsi="PT Astra Serif" w:cs="Arial"/>
        </w:rPr>
        <w:t>,</w:t>
      </w:r>
      <w:r w:rsidRPr="002379DC">
        <w:rPr>
          <w:rFonts w:ascii="PT Astra Serif" w:hAnsi="PT Astra Serif"/>
        </w:rPr>
        <w:t>»</w:t>
      </w:r>
      <w:proofErr w:type="gramEnd"/>
      <w:r w:rsidRPr="002379DC">
        <w:rPr>
          <w:rFonts w:ascii="PT Astra Serif" w:hAnsi="PT Astra Serif"/>
        </w:rPr>
        <w:t xml:space="preserve"> исключить;</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подпункте «б» пункта 2 части 8 слова «</w:t>
      </w:r>
      <w:r w:rsidRPr="002379DC">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2379DC">
        <w:rPr>
          <w:rFonts w:ascii="PT Astra Serif" w:hAnsi="PT Astra Serif" w:cs="Arial"/>
        </w:rPr>
        <w:t>,</w:t>
      </w:r>
      <w:r w:rsidRPr="002379DC">
        <w:rPr>
          <w:rFonts w:ascii="PT Astra Serif" w:hAnsi="PT Astra Serif"/>
        </w:rPr>
        <w:t>»</w:t>
      </w:r>
      <w:proofErr w:type="gramEnd"/>
      <w:r w:rsidRPr="002379DC">
        <w:rPr>
          <w:rFonts w:ascii="PT Astra Serif" w:hAnsi="PT Astra Serif"/>
        </w:rPr>
        <w:t xml:space="preserve"> и слова «</w:t>
      </w:r>
      <w:r w:rsidRPr="002379DC">
        <w:rPr>
          <w:rFonts w:ascii="PT Astra Serif" w:hAnsi="PT Astra Serif" w:cs="Arial"/>
          <w:color w:val="000000"/>
        </w:rPr>
        <w:t>(руководителя высшего исполнительного органа государственной власти субъекта Российской Федерации)»</w:t>
      </w:r>
      <w:r w:rsidRPr="002379DC">
        <w:rPr>
          <w:rFonts w:ascii="PT Astra Serif" w:hAnsi="PT Astra Serif"/>
        </w:rPr>
        <w:t xml:space="preserve"> исключить;</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части 14 слова «органов исполнительной власти» заменить словами «исполнительных органов»;</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6. Статью 26 Устава дополнить пунктом 11.1 следующего содержания:</w:t>
      </w:r>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rPr>
        <w:t>«11.1) приобретения им статуса иностранного агента;».</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7. В статье 43 Устава:</w:t>
      </w:r>
    </w:p>
    <w:p w:rsidR="002379DC" w:rsidRPr="002379DC" w:rsidRDefault="002379DC" w:rsidP="002379DC">
      <w:pPr>
        <w:autoSpaceDE w:val="0"/>
        <w:autoSpaceDN w:val="0"/>
        <w:adjustRightInd w:val="0"/>
        <w:ind w:firstLine="709"/>
        <w:jc w:val="both"/>
        <w:rPr>
          <w:rFonts w:ascii="PT Astra Serif" w:eastAsia="Calibri" w:hAnsi="PT Astra Serif"/>
          <w:color w:val="000000"/>
        </w:rPr>
      </w:pPr>
      <w:r w:rsidRPr="002379DC">
        <w:rPr>
          <w:rFonts w:ascii="PT Astra Serif" w:eastAsia="Calibri" w:hAnsi="PT Astra Serif"/>
          <w:shd w:val="clear" w:color="auto" w:fill="FFFFFF"/>
          <w:lang w:eastAsia="en-US"/>
        </w:rPr>
        <w:t xml:space="preserve">- в части 1 </w:t>
      </w:r>
      <w:r w:rsidRPr="002379DC">
        <w:rPr>
          <w:rFonts w:ascii="PT Astra Serif" w:eastAsia="Calibri" w:hAnsi="PT Astra Serif"/>
          <w:color w:val="000000"/>
        </w:rPr>
        <w:t>слова «или соглашения» заменить словами «, в том числе соглашения»;</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 в части 6 слова «</w:t>
      </w:r>
      <w:r w:rsidRPr="002379DC">
        <w:rPr>
          <w:rFonts w:ascii="PT Astra Serif" w:hAnsi="PT Astra Serif"/>
          <w:bCs/>
        </w:rPr>
        <w:t>дополнительно опубликованы (обнародованы) или официально» исключить;</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eastAsia="Calibri" w:hAnsi="PT Astra Serif"/>
          <w:shd w:val="clear" w:color="auto" w:fill="FFFFFF"/>
          <w:lang w:eastAsia="en-US"/>
        </w:rPr>
        <w:t xml:space="preserve">8. </w:t>
      </w:r>
      <w:r w:rsidRPr="002379DC">
        <w:rPr>
          <w:rFonts w:ascii="PT Astra Serif" w:hAnsi="PT Astra Serif" w:cs="Arial"/>
        </w:rPr>
        <w:t>Статью 46 Устава дополнить частью 5 следующего содержания:</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2379DC">
        <w:rPr>
          <w:rFonts w:ascii="PT Astra Serif" w:hAnsi="PT Astra Serif" w:cs="Arial"/>
        </w:rPr>
        <w:t>.».</w:t>
      </w:r>
      <w:proofErr w:type="gramEnd"/>
    </w:p>
    <w:p w:rsidR="002379DC" w:rsidRPr="002379DC" w:rsidRDefault="002379DC" w:rsidP="002379DC">
      <w:pPr>
        <w:ind w:firstLine="709"/>
        <w:jc w:val="both"/>
        <w:rPr>
          <w:rFonts w:ascii="PT Astra Serif" w:hAnsi="PT Astra Serif"/>
        </w:rPr>
      </w:pPr>
      <w:r w:rsidRPr="002379DC">
        <w:rPr>
          <w:rFonts w:ascii="PT Astra Serif" w:hAnsi="PT Astra Serif" w:cs="Arial"/>
        </w:rPr>
        <w:t>9. Содержание статьи 56 Устава изложить в следующей редакции:</w:t>
      </w:r>
    </w:p>
    <w:p w:rsidR="002379DC" w:rsidRPr="002379DC" w:rsidRDefault="002379DC" w:rsidP="002379DC">
      <w:pPr>
        <w:spacing w:line="288" w:lineRule="atLeast"/>
        <w:ind w:firstLine="709"/>
        <w:jc w:val="both"/>
      </w:pPr>
      <w:proofErr w:type="gramStart"/>
      <w:r w:rsidRPr="002379DC">
        <w:rPr>
          <w:rFonts w:ascii="PT Astra Serif" w:hAnsi="PT Astra Serif" w:cs="Arial"/>
        </w:rPr>
        <w:t>«</w:t>
      </w:r>
      <w:r w:rsidRPr="002379DC">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379DC" w:rsidRPr="002379DC" w:rsidRDefault="002379DC" w:rsidP="002379DC">
      <w:pPr>
        <w:ind w:firstLine="709"/>
        <w:jc w:val="both"/>
        <w:rPr>
          <w:rFonts w:ascii="PT Astra Serif" w:hAnsi="PT Astra Serif" w:cs="Arial"/>
        </w:rPr>
      </w:pPr>
      <w:r w:rsidRPr="002379DC">
        <w:rPr>
          <w:rFonts w:ascii="PT Astra Serif" w:hAnsi="PT Astra Serif" w:cs="Arial"/>
        </w:rPr>
        <w:t>10. Дополнить Устав статьей 56.1. следующего содержания: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w:t>
      </w:r>
      <w:r w:rsidRPr="002379DC">
        <w:rPr>
          <w:rFonts w:ascii="PT Astra Serif" w:hAnsi="PT Astra Serif" w:cs="Arial"/>
          <w:b/>
        </w:rPr>
        <w:t xml:space="preserve">Статья 56.1. </w:t>
      </w:r>
      <w:r w:rsidRPr="002379DC">
        <w:rPr>
          <w:rFonts w:ascii="PT Astra Serif" w:hAnsi="PT Astra Serif" w:cs="Arial"/>
          <w:b/>
          <w:bCs/>
        </w:rPr>
        <w:t>Ответственность Совета Троицкого сельского поселения перед государством</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Советом Троицкого сельского поселения принят нормативный правовой акт, противоречащий </w:t>
      </w:r>
      <w:hyperlink r:id="rId8" w:tgtFrame="_self" w:history="1">
        <w:r w:rsidRPr="002379DC">
          <w:rPr>
            <w:rFonts w:ascii="PT Astra Serif" w:hAnsi="PT Astra Serif" w:cs="Arial"/>
            <w:color w:val="0000FF"/>
          </w:rPr>
          <w:t>Конституции Российской Федерации</w:t>
        </w:r>
      </w:hyperlink>
      <w:r w:rsidRPr="002379DC">
        <w:rPr>
          <w:rFonts w:ascii="PT Astra Serif" w:hAnsi="PT Astra Serif" w:cs="Arial"/>
        </w:rPr>
        <w:t xml:space="preserve">, федеральным конституционным законам, федеральным законам, Уставу (Основному Закону), законам Омской области, настоящему Уставу, а Совет Троицкого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w:t>
      </w:r>
      <w:r w:rsidRPr="002379DC">
        <w:rPr>
          <w:rFonts w:ascii="PT Astra Serif" w:hAnsi="PT Astra Serif" w:cs="Arial"/>
        </w:rPr>
        <w:lastRenderedPageBreak/>
        <w:t>данного решения, вносит в 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 Полномочия Совета Троицкого сельского поселения прекращаются со дня вступления в силу закона Омской области о его роспуске.</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избранный в правомочном составе Совет 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2.2.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вновь избранный в правомочном составе Совет 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3. Закон Омской области о роспуске Совета Троицкого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4. </w:t>
      </w:r>
      <w:proofErr w:type="gramStart"/>
      <w:r w:rsidRPr="002379DC">
        <w:rPr>
          <w:rFonts w:ascii="PT Astra Serif" w:hAnsi="PT Astra Serif" w:cs="Arial"/>
        </w:rPr>
        <w:t xml:space="preserve">Депутаты Совета Троицкого сельского поселения, распущенного на основании </w:t>
      </w:r>
      <w:hyperlink r:id="rId9" w:tgtFrame="_self" w:history="1">
        <w:r w:rsidRPr="002379DC">
          <w:rPr>
            <w:rFonts w:ascii="PT Astra Serif" w:hAnsi="PT Astra Serif" w:cs="Arial"/>
            <w:color w:val="0000FF"/>
          </w:rPr>
          <w:t>части 2.1</w:t>
        </w:r>
      </w:hyperlink>
      <w:r w:rsidRPr="002379DC">
        <w:rPr>
          <w:rFonts w:ascii="PT Astra Serif" w:hAnsi="PT Astra Serif" w:cs="Arial"/>
        </w:rPr>
        <w:t xml:space="preserve"> статьи 73 Федерального закона </w:t>
      </w:r>
      <w:hyperlink r:id="rId10" w:tgtFrame="_self" w:history="1">
        <w:r w:rsidRPr="002379DC">
          <w:rPr>
            <w:rFonts w:ascii="PT Astra Serif" w:hAnsi="PT Astra Serif" w:cs="Arial"/>
            <w:color w:val="0000FF"/>
          </w:rPr>
          <w:t>от 6 октября 2003 года № 131-ФЗ</w:t>
        </w:r>
      </w:hyperlink>
      <w:r w:rsidRPr="002379DC">
        <w:rPr>
          <w:rFonts w:ascii="PT Astra Serif" w:hAnsi="PT Astra Serif" w:cs="Arial"/>
        </w:rPr>
        <w:t xml:space="preserve"> «Об общих принципах организации местного самоуправления в Российской Федерации», вправе в течение 10 дней со дня вступления в силу закона Омской области о роспуске Совета Троицкого сельского поселения обратиться в суд с заявлением для установления факта отсутствия их вины за</w:t>
      </w:r>
      <w:proofErr w:type="gramEnd"/>
      <w:r w:rsidRPr="002379DC">
        <w:rPr>
          <w:rFonts w:ascii="PT Astra Serif" w:hAnsi="PT Astra Serif" w:cs="Arial"/>
        </w:rPr>
        <w:t xml:space="preserve"> </w:t>
      </w:r>
      <w:proofErr w:type="spellStart"/>
      <w:r w:rsidRPr="002379DC">
        <w:rPr>
          <w:rFonts w:ascii="PT Astra Serif" w:hAnsi="PT Astra Serif" w:cs="Arial"/>
        </w:rPr>
        <w:t>непроведение</w:t>
      </w:r>
      <w:proofErr w:type="spellEnd"/>
      <w:r w:rsidRPr="002379DC">
        <w:rPr>
          <w:rFonts w:ascii="PT Astra Serif" w:hAnsi="PT Astra Serif" w:cs="Arial"/>
        </w:rPr>
        <w:t xml:space="preserve"> Советом Троицкого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2379DC">
        <w:rPr>
          <w:rFonts w:ascii="PT Astra Serif" w:hAnsi="PT Astra Serif" w:cs="Arial"/>
        </w:rPr>
        <w:t>.»;</w:t>
      </w:r>
    </w:p>
    <w:p w:rsidR="002379DC" w:rsidRPr="002379DC" w:rsidRDefault="002379DC" w:rsidP="002379DC">
      <w:pPr>
        <w:ind w:firstLine="709"/>
        <w:jc w:val="both"/>
        <w:rPr>
          <w:rFonts w:ascii="PT Astra Serif" w:hAnsi="PT Astra Serif" w:cs="Arial"/>
        </w:rPr>
      </w:pPr>
      <w:proofErr w:type="gramEnd"/>
      <w:r w:rsidRPr="002379DC">
        <w:rPr>
          <w:rFonts w:ascii="PT Astra Serif" w:hAnsi="PT Astra Serif" w:cs="Arial"/>
        </w:rPr>
        <w:t>11. Дополнить Устав статьей 56.2. следующего содержания:</w:t>
      </w:r>
    </w:p>
    <w:p w:rsidR="002379DC" w:rsidRPr="002379DC" w:rsidRDefault="002379DC" w:rsidP="002379DC">
      <w:pPr>
        <w:ind w:left="34" w:right="-108" w:firstLine="675"/>
        <w:jc w:val="both"/>
        <w:rPr>
          <w:rFonts w:ascii="PT Astra Serif" w:hAnsi="PT Astra Serif" w:cs="Arial"/>
          <w:b/>
          <w:bCs/>
        </w:rPr>
      </w:pPr>
      <w:r w:rsidRPr="002379DC">
        <w:rPr>
          <w:rFonts w:ascii="PT Astra Serif" w:hAnsi="PT Astra Serif" w:cs="Arial"/>
        </w:rPr>
        <w:t>«</w:t>
      </w:r>
      <w:r w:rsidRPr="002379DC">
        <w:rPr>
          <w:rFonts w:ascii="PT Astra Serif" w:hAnsi="PT Astra Serif"/>
          <w:b/>
        </w:rPr>
        <w:t>Статья 56.2.</w:t>
      </w:r>
      <w:r w:rsidRPr="002379DC">
        <w:rPr>
          <w:rFonts w:ascii="PT Astra Serif" w:hAnsi="PT Astra Serif"/>
        </w:rPr>
        <w:t xml:space="preserve"> </w:t>
      </w:r>
      <w:r w:rsidRPr="002379DC">
        <w:rPr>
          <w:rFonts w:ascii="PT Astra Serif" w:hAnsi="PT Astra Serif" w:cs="Arial"/>
          <w:b/>
          <w:bCs/>
        </w:rPr>
        <w:t>Ответственность главы Троицкого сельского поселения и главы местной администрации перед государством</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t>1. Губернатор Омской области издает правовой акт об отрешении от должности главы Троицкого сельского поселения или главы местной администрации в случае:</w:t>
      </w:r>
    </w:p>
    <w:p w:rsidR="002379DC" w:rsidRPr="002379DC" w:rsidRDefault="002379DC" w:rsidP="002379DC">
      <w:pPr>
        <w:autoSpaceDE w:val="0"/>
        <w:autoSpaceDN w:val="0"/>
        <w:adjustRightInd w:val="0"/>
        <w:ind w:firstLine="709"/>
        <w:jc w:val="both"/>
        <w:rPr>
          <w:rFonts w:ascii="PT Astra Serif" w:hAnsi="PT Astra Serif" w:cs="Arial"/>
        </w:rPr>
      </w:pPr>
      <w:proofErr w:type="gramStart"/>
      <w:r w:rsidRPr="002379DC">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Троицкого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2379DC">
        <w:rPr>
          <w:rFonts w:ascii="PT Astra Serif" w:hAnsi="PT Astra Serif" w:cs="Arial"/>
        </w:rPr>
        <w:t xml:space="preserve"> в пределах своих полномочий мер по исполнению решения суда;</w:t>
      </w:r>
    </w:p>
    <w:p w:rsidR="002379DC" w:rsidRPr="002379DC" w:rsidRDefault="002379DC" w:rsidP="002379DC">
      <w:pPr>
        <w:autoSpaceDE w:val="0"/>
        <w:autoSpaceDN w:val="0"/>
        <w:adjustRightInd w:val="0"/>
        <w:ind w:firstLine="709"/>
        <w:jc w:val="both"/>
        <w:rPr>
          <w:rFonts w:ascii="PT Astra Serif" w:hAnsi="PT Astra Serif" w:cs="Arial"/>
        </w:rPr>
      </w:pPr>
      <w:proofErr w:type="gramStart"/>
      <w:r w:rsidRPr="002379DC">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379DC">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lastRenderedPageBreak/>
        <w:t xml:space="preserve">2. </w:t>
      </w:r>
      <w:proofErr w:type="gramStart"/>
      <w:r w:rsidRPr="002379DC">
        <w:rPr>
          <w:rFonts w:ascii="PT Astra Serif" w:hAnsi="PT Astra Serif" w:cs="Arial"/>
        </w:rPr>
        <w:t>Срок, в течение которого Губернатор Омской области издает правовой акт об отрешении от должности главы Троицкого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cs="Arial"/>
        </w:rPr>
        <w:t>3. Глава Троицкого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2379DC">
        <w:rPr>
          <w:rFonts w:ascii="PT Astra Serif" w:hAnsi="PT Astra Serif" w:cs="Arial"/>
        </w:rPr>
        <w:t>.»;</w:t>
      </w:r>
      <w:proofErr w:type="gramEnd"/>
    </w:p>
    <w:p w:rsidR="002379DC" w:rsidRPr="002379DC" w:rsidRDefault="002379DC" w:rsidP="002379DC">
      <w:pPr>
        <w:ind w:firstLine="709"/>
        <w:jc w:val="both"/>
        <w:rPr>
          <w:rFonts w:ascii="PT Astra Serif" w:hAnsi="PT Astra Serif" w:cs="Arial"/>
        </w:rPr>
      </w:pPr>
      <w:r w:rsidRPr="002379DC">
        <w:rPr>
          <w:rFonts w:ascii="PT Astra Serif" w:hAnsi="PT Astra Serif" w:cs="Arial"/>
        </w:rPr>
        <w:t>12. Дополнить Устав статьей 56.3. следующего содержания: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b/>
          <w:bCs/>
        </w:rPr>
        <w:t>«Статья 56.3. Удаление Главы Троицкого сельского поселения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Совет Троицкого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Троицкого сельского поселения в отставку по инициативе депутатов Совета Троицкого сельского поселения или по инициативе Губернатора Омской области.</w:t>
      </w:r>
    </w:p>
    <w:p w:rsidR="002379DC" w:rsidRPr="002379DC" w:rsidRDefault="002379DC" w:rsidP="002379DC">
      <w:pPr>
        <w:ind w:firstLine="709"/>
        <w:jc w:val="both"/>
        <w:rPr>
          <w:rFonts w:ascii="PT Astra Serif" w:hAnsi="PT Astra Serif"/>
        </w:rPr>
      </w:pPr>
      <w:r w:rsidRPr="002379DC">
        <w:rPr>
          <w:rFonts w:ascii="PT Astra Serif" w:hAnsi="PT Astra Serif" w:cs="Arial"/>
        </w:rPr>
        <w:t xml:space="preserve">2. </w:t>
      </w:r>
      <w:r w:rsidRPr="002379DC">
        <w:rPr>
          <w:rFonts w:ascii="PT Astra Serif" w:hAnsi="PT Astra Serif"/>
        </w:rPr>
        <w:t>Основаниями для удаления главы муниципального образования в отставку являются:</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r w:rsidRPr="002379DC">
        <w:rPr>
          <w:rFonts w:ascii="PT Astra Serif" w:hAnsi="PT Astra Serif" w:cs="Arial"/>
        </w:rPr>
        <w:t>от 06.10.2003 № 131-ФЗ «Об общих принципах организации местного самоуправления в Российской Федерации»</w:t>
      </w:r>
      <w:r w:rsidRPr="002379DC">
        <w:rPr>
          <w:rFonts w:ascii="PT Astra Serif" w:hAnsi="PT Astra Serif"/>
        </w:rPr>
        <w:t>;</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2379DC">
        <w:rPr>
          <w:rFonts w:ascii="PT Astra Serif" w:hAnsi="PT Astra Serif" w:cs="Arial"/>
        </w:rPr>
        <w:t>от 06.10.2003 № 131-ФЗ «Об общих принципах организации местного самоуправления в Российской Федерации»</w:t>
      </w:r>
      <w:r w:rsidRPr="002379DC">
        <w:rPr>
          <w:rFonts w:ascii="PT Astra Serif" w:hAnsi="PT Astra Serif"/>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2379DC" w:rsidRPr="002379DC" w:rsidRDefault="002379DC" w:rsidP="002379DC">
      <w:pPr>
        <w:ind w:firstLine="709"/>
        <w:jc w:val="both"/>
        <w:rPr>
          <w:rFonts w:ascii="PT Astra Serif" w:hAnsi="PT Astra Serif" w:cs="Arial"/>
        </w:rPr>
      </w:pPr>
      <w:r w:rsidRPr="002379DC">
        <w:rPr>
          <w:rFonts w:ascii="PT Astra Serif" w:hAnsi="PT Astra Serif" w:cs="Arial"/>
        </w:rPr>
        <w:t>3) неудовлетворительная оценка деятельности Главы Троицкого сельского поселения Советом Троицкого сельского поселения по результатам его ежегодного отчета перед Советом Троицкого сельского поселения, данная два раза подряд;</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cs="Arial"/>
        </w:rPr>
        <w:t xml:space="preserve">4) несоблюдение ограничений, запретов, неисполнение обязанностей, которые установлены </w:t>
      </w:r>
      <w:hyperlink r:id="rId11" w:tgtFrame="_self" w:history="1">
        <w:r w:rsidRPr="002379DC">
          <w:rPr>
            <w:rFonts w:ascii="PT Astra Serif" w:hAnsi="PT Astra Serif" w:cs="Arial"/>
          </w:rPr>
          <w:t>Федеральным законом от 25.12.2008 года № 273- ФЗ «О противодействии коррупции»</w:t>
        </w:r>
      </w:hyperlink>
      <w:r w:rsidRPr="002379DC">
        <w:rPr>
          <w:rFonts w:ascii="PT Astra Serif" w:hAnsi="PT Astra Serif" w:cs="Arial"/>
        </w:rPr>
        <w:t xml:space="preserve">, </w:t>
      </w:r>
      <w:hyperlink r:id="rId12" w:tgtFrame="_self" w:history="1">
        <w:r w:rsidRPr="002379DC">
          <w:rPr>
            <w:rFonts w:ascii="PT Astra Serif" w:hAnsi="PT Astra Serif" w:cs="Arial"/>
          </w:rPr>
          <w:t>Федеральным законом от 03.12.2013 года № 230- ФЗ «О контроле за соответствием расходов лиц, замещающих государственные должности и иных лиц их доходам»</w:t>
        </w:r>
      </w:hyperlink>
      <w:r w:rsidRPr="002379DC">
        <w:rPr>
          <w:rFonts w:ascii="PT Astra Serif" w:hAnsi="PT Astra Serif" w:cs="Arial"/>
        </w:rPr>
        <w:t>,</w:t>
      </w:r>
      <w:hyperlink r:id="rId13" w:tgtFrame="_self" w:history="1">
        <w:r w:rsidRPr="002379DC">
          <w:rPr>
            <w:rFonts w:ascii="PT Astra Serif" w:hAnsi="PT Astra Serif" w:cs="Arial"/>
          </w:rPr>
          <w:t xml:space="preserve"> Федеральным законом от 07.05.2013 года № 79 -ФЗ «О запрете отдельным категориям лиц открывать и иметь счета (вклады), хранить наличные денежные средства</w:t>
        </w:r>
        <w:proofErr w:type="gramEnd"/>
        <w:r w:rsidRPr="002379DC">
          <w:rPr>
            <w:rFonts w:ascii="PT Astra Serif" w:hAnsi="PT Astra Serif" w:cs="Arial"/>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379DC">
        <w:rPr>
          <w:rFonts w:ascii="PT Astra Serif" w:hAnsi="PT Astra Serif" w:cs="Arial"/>
        </w:rPr>
        <w:t>;</w:t>
      </w:r>
    </w:p>
    <w:p w:rsidR="002379DC" w:rsidRPr="002379DC" w:rsidRDefault="002379DC" w:rsidP="002379DC">
      <w:pPr>
        <w:ind w:firstLine="709"/>
        <w:jc w:val="both"/>
        <w:rPr>
          <w:rFonts w:ascii="PT Astra Serif" w:hAnsi="PT Astra Serif" w:cs="Arial"/>
        </w:rPr>
      </w:pPr>
      <w:r w:rsidRPr="002379DC">
        <w:rPr>
          <w:rFonts w:ascii="PT Astra Serif" w:hAnsi="PT Astra Serif" w:cs="Arial"/>
          <w:shd w:val="clear" w:color="auto" w:fill="FFFFFF"/>
        </w:rPr>
        <w:t>4.1) приобретение им статуса иностранного агента;</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cs="Arial"/>
        </w:rPr>
        <w:t>5) допущение Главой Троицкого сельского поселения, местной администрацией, иными органами и должностными лицами местного самоуправления Троицкого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379DC">
        <w:rPr>
          <w:rFonts w:ascii="PT Astra Serif" w:hAnsi="PT Astra Serif" w:cs="Arial"/>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79DC" w:rsidRPr="002379DC" w:rsidRDefault="002379DC" w:rsidP="002379DC">
      <w:pPr>
        <w:ind w:firstLine="709"/>
        <w:jc w:val="both"/>
        <w:rPr>
          <w:rFonts w:ascii="PT Astra Serif" w:hAnsi="PT Astra Serif" w:cs="Arial"/>
        </w:rPr>
      </w:pPr>
      <w:r w:rsidRPr="002379DC">
        <w:rPr>
          <w:rFonts w:ascii="PT Astra Serif" w:hAnsi="PT Astra Serif" w:cs="Arial"/>
          <w:shd w:val="clear" w:color="auto" w:fill="FFFFFF"/>
        </w:rPr>
        <w:lastRenderedPageBreak/>
        <w:t xml:space="preserve">6) </w:t>
      </w:r>
      <w:proofErr w:type="gramStart"/>
      <w:r w:rsidRPr="002379DC">
        <w:rPr>
          <w:rFonts w:ascii="PT Astra Serif" w:hAnsi="PT Astra Serif" w:cs="Arial"/>
          <w:shd w:val="clear" w:color="auto" w:fill="FFFFFF"/>
        </w:rPr>
        <w:t>систематическое</w:t>
      </w:r>
      <w:proofErr w:type="gramEnd"/>
      <w:r w:rsidRPr="002379DC">
        <w:rPr>
          <w:rFonts w:ascii="PT Astra Serif" w:hAnsi="PT Astra Serif" w:cs="Arial"/>
          <w:shd w:val="clear" w:color="auto" w:fill="FFFFFF"/>
        </w:rPr>
        <w:t xml:space="preserve"> </w:t>
      </w:r>
      <w:proofErr w:type="spellStart"/>
      <w:r w:rsidRPr="002379DC">
        <w:rPr>
          <w:rFonts w:ascii="PT Astra Serif" w:hAnsi="PT Astra Serif" w:cs="Arial"/>
          <w:shd w:val="clear" w:color="auto" w:fill="FFFFFF"/>
        </w:rPr>
        <w:t>недостижение</w:t>
      </w:r>
      <w:proofErr w:type="spellEnd"/>
      <w:r w:rsidRPr="002379DC">
        <w:rPr>
          <w:rFonts w:ascii="PT Astra Serif" w:hAnsi="PT Astra Serif" w:cs="Arial"/>
          <w:shd w:val="clear" w:color="auto" w:fill="FFFFFF"/>
        </w:rPr>
        <w:t xml:space="preserve"> показателей для оценки эффективности деятельности органов местного самоуправления.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3. </w:t>
      </w:r>
      <w:proofErr w:type="gramStart"/>
      <w:r w:rsidRPr="002379DC">
        <w:rPr>
          <w:rFonts w:ascii="PT Astra Serif" w:hAnsi="PT Astra Serif" w:cs="Arial"/>
        </w:rPr>
        <w:t>Инициатива депутатов Совета Троицкого сельского поселения об удалении Главы Троицкого сельского поселения в отставку, выдвинутая не менее чем одной третью от установленной численности депутатов Совета Троицкого сельского поселения, оформляется в виде обращения, которое вносится в Совет Троицкого сельского поселения.</w:t>
      </w:r>
      <w:proofErr w:type="gramEnd"/>
      <w:r w:rsidRPr="002379DC">
        <w:rPr>
          <w:rFonts w:ascii="PT Astra Serif" w:hAnsi="PT Astra Serif" w:cs="Arial"/>
        </w:rPr>
        <w:t xml:space="preserve"> Указанное обращение вносится вместе с проектом решения Совета Троицкого сельского поселения об удалении Главы Троицкого сельского поселения в отставку. О выдвижении данной инициативы Глава Троицкого сельского поселения и Губернатор Омской области уведомляются не позднее дня, следующего за днем внесения указанного обращения в Совет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4. Рассмотрение инициативы депутатов Совета Троицкого сельского поселения об удалении Главы Троицкого сельского поселения в отставку осуществляется с учетом мнения Губернатора Омской области.</w:t>
      </w:r>
    </w:p>
    <w:p w:rsidR="002379DC" w:rsidRPr="002379DC" w:rsidRDefault="002379DC" w:rsidP="002379DC">
      <w:pPr>
        <w:spacing w:line="288" w:lineRule="atLeast"/>
        <w:ind w:firstLine="540"/>
        <w:jc w:val="both"/>
        <w:rPr>
          <w:rFonts w:ascii="PT Astra Serif" w:hAnsi="PT Astra Serif" w:cs="Arial"/>
        </w:rPr>
      </w:pPr>
      <w:r w:rsidRPr="002379DC">
        <w:rPr>
          <w:rFonts w:ascii="PT Astra Serif" w:hAnsi="PT Astra Serif" w:cs="Arial"/>
        </w:rPr>
        <w:t>5.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при рассмотрении инициативы депутатов Совета Троицкого сельского поселения об удалении Главы 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Троицкого сельского поселения, повлекших (повлекшего) наступление последствий, предусмотренных </w:t>
      </w:r>
      <w:r w:rsidRPr="002379DC">
        <w:t xml:space="preserve">пунктами 2 и 3 части 1 статьи 75 Федерального закона </w:t>
      </w:r>
      <w:r w:rsidRPr="002379DC">
        <w:rPr>
          <w:rFonts w:ascii="PT Astra Serif" w:hAnsi="PT Astra Serif" w:cs="Arial"/>
        </w:rPr>
        <w:t>от 06.10.2003 № 131-ФЗ «Об общих принципах организации местного самоуправления в Российской Федерации», решение об удалении Главы Троицкого сельского поселения в отставку может быть принято только при согласии Губернатора Омской области.</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6. Инициатива Губернатора Омской области об удалении Главы Троицкого сельского поселения в отставку оформляется в виде обращения, которое вносится в Совет Троицкого сельского поселения вместе с проектом соответствующего решения Совета Троицкого сельского поселения. О выдвижении данной инициативы Глава Троицкого сельского поселения уведомляется не позднее дня, следующего за днем внесения указанного обращения в Совет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7. Рассмотрение инициативы депутатов Совета Троицкого сельского поселения или Губернатора Омской области об удалении Главы Троицкого сельского поселения в отставку осуществляется Советом Троицкого сельского поселения в течение одного месяца со дня внесения соответствующего обращения.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8. Решение Совета Троицкого сельского поселения об удалении Главы Троицкого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9. Решение Совета Троицкого сельского поселения об удалении Главы Троицкого сельского поселения в отставку подписывается председателем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10. При рассмотрении и принятии Советом Троицкого сельского поселения решения об удалении Главы Троицкого сельского поселения в отставку должны быть обеспечены:</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Троицкого сельского поселения или Губернатора Омской области и с проектом решения Совета Троицкого сельского поселения об удалении его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lastRenderedPageBreak/>
        <w:t>2) предоставление ему возможности дать депутатам Совета Троицкого сельского поселения объяснения по поводу обстоятельств, выдвигаемых в качестве основания для удаления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Глава Троицкого сельского поселения не согласен с решением Совета Троицкого сельского поселения об удалении его в отставку, он вправе в письменном виде изложить свое особое мнение.</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12. Решение Совета Троицкого сельского поселения об удалении Главы Троицкого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Глава Троицкого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13.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инициатива депутатов Совета Троицкого сельского поселения или Губернатора Омской области об удалении Главы Троицкого сельского поселения в отставку отклонена Советом Троицкого сельского поселения, вопрос об удалении Главы Троицкого сельского поселения в отставку может быть вынесен на повторное рассмотрение Совета Троицкого сельского поселения не ранее чем через два месяца со дня проведения заседания Троицкого сельского поселения, на котором рассматривался указанный вопрос.</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14) Глава </w:t>
      </w:r>
      <w:r w:rsidRPr="002379DC">
        <w:rPr>
          <w:rFonts w:ascii="PT Astra Serif" w:hAnsi="PT Astra Serif" w:cs="Arial"/>
          <w:color w:val="000000"/>
        </w:rPr>
        <w:t>Троицкого сельского поселения</w:t>
      </w:r>
      <w:r w:rsidRPr="002379DC">
        <w:rPr>
          <w:rFonts w:ascii="PT Astra Serif" w:hAnsi="PT Astra Serif" w:cs="Arial"/>
        </w:rPr>
        <w:t xml:space="preserve">, в отношении которого </w:t>
      </w:r>
      <w:r w:rsidRPr="002379DC">
        <w:rPr>
          <w:rFonts w:ascii="PT Astra Serif" w:hAnsi="PT Astra Serif" w:cs="Arial"/>
          <w:color w:val="000000"/>
        </w:rPr>
        <w:t>Советом Троицкого сельского поселения</w:t>
      </w:r>
      <w:r w:rsidRPr="002379DC">
        <w:rPr>
          <w:rFonts w:ascii="PT Astra Serif" w:hAnsi="PT Astra Serif" w:cs="Arial"/>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379DC" w:rsidRPr="002379DC" w:rsidRDefault="002379DC" w:rsidP="002379DC">
      <w:pPr>
        <w:ind w:firstLine="709"/>
        <w:jc w:val="both"/>
        <w:rPr>
          <w:rFonts w:ascii="PT Astra Serif" w:hAnsi="PT Astra Serif"/>
        </w:rPr>
      </w:pPr>
      <w:r w:rsidRPr="002379DC">
        <w:rPr>
          <w:rFonts w:ascii="PT Astra Serif" w:hAnsi="PT Astra Serif" w:cs="Arial"/>
        </w:rPr>
        <w:t>Суд должен рассмотреть заявление и принять решение не позднее чем через 10 дней со дня подачи заявления</w:t>
      </w:r>
      <w:proofErr w:type="gramStart"/>
      <w:r w:rsidRPr="002379DC">
        <w:rPr>
          <w:rFonts w:ascii="PT Astra Serif" w:hAnsi="PT Astra Serif" w:cs="Arial"/>
        </w:rPr>
        <w:t>.».</w:t>
      </w:r>
      <w:proofErr w:type="gramEnd"/>
    </w:p>
    <w:p w:rsidR="002379DC" w:rsidRPr="002379DC" w:rsidRDefault="002379DC" w:rsidP="002379DC">
      <w:pPr>
        <w:autoSpaceDE w:val="0"/>
        <w:autoSpaceDN w:val="0"/>
        <w:adjustRightInd w:val="0"/>
        <w:ind w:firstLine="709"/>
        <w:jc w:val="both"/>
        <w:rPr>
          <w:rFonts w:ascii="PT Astra Serif" w:hAnsi="PT Astra Serif" w:cs="Arial"/>
        </w:rPr>
      </w:pPr>
    </w:p>
    <w:p w:rsidR="002379DC" w:rsidRPr="002379DC" w:rsidRDefault="002379DC" w:rsidP="002379DC">
      <w:pPr>
        <w:ind w:firstLine="709"/>
        <w:jc w:val="both"/>
        <w:rPr>
          <w:rFonts w:ascii="PT Astra Serif" w:eastAsia="Calibri" w:hAnsi="PT Astra Serif"/>
          <w:color w:val="000000"/>
        </w:rPr>
      </w:pPr>
      <w:r w:rsidRPr="002379DC">
        <w:rPr>
          <w:rFonts w:ascii="PT Astra Serif" w:eastAsia="Calibri" w:hAnsi="PT Astra Serif"/>
          <w:b/>
          <w:color w:val="000000"/>
        </w:rPr>
        <w:t>II.</w:t>
      </w:r>
      <w:r w:rsidRPr="002379DC">
        <w:rPr>
          <w:rFonts w:ascii="PT Astra Serif" w:eastAsia="Calibri" w:hAnsi="PT Astra Serif"/>
          <w:color w:val="000000"/>
        </w:rPr>
        <w:t xml:space="preserve"> Главе </w:t>
      </w:r>
      <w:r w:rsidRPr="002379DC">
        <w:rPr>
          <w:rFonts w:ascii="PT Astra Serif" w:hAnsi="PT Astra Serif"/>
        </w:rPr>
        <w:t>Троицкого сельского поселения Омского муниципального</w:t>
      </w:r>
      <w:r w:rsidRPr="002379DC">
        <w:rPr>
          <w:rFonts w:ascii="PT Astra Serif" w:hAnsi="PT Astra Serif"/>
          <w:color w:val="000000"/>
        </w:rPr>
        <w:t xml:space="preserve"> района</w:t>
      </w:r>
      <w:r w:rsidRPr="002379DC">
        <w:rPr>
          <w:rFonts w:ascii="PT Astra Serif" w:eastAsia="Calibri" w:hAnsi="PT Astra Serif"/>
          <w:color w:val="000000"/>
        </w:rPr>
        <w:t xml:space="preserve"> </w:t>
      </w:r>
      <w:r w:rsidRPr="002379DC">
        <w:rPr>
          <w:rFonts w:ascii="PT Astra Serif" w:eastAsia="Calibri" w:hAnsi="PT Astra Serif"/>
          <w:lang w:eastAsia="en-US"/>
        </w:rPr>
        <w:t>Омской области в порядке</w:t>
      </w:r>
      <w:r w:rsidRPr="002379DC">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eastAsia="Calibri" w:hAnsi="PT Astra Serif"/>
          <w:b/>
          <w:color w:val="000000"/>
        </w:rPr>
        <w:t>III.</w:t>
      </w:r>
      <w:r w:rsidRPr="002379DC">
        <w:rPr>
          <w:rFonts w:ascii="PT Astra Serif" w:eastAsia="Calibri" w:hAnsi="PT Astra Serif"/>
          <w:color w:val="000000"/>
        </w:rPr>
        <w:t xml:space="preserve"> Настоящее Решение </w:t>
      </w:r>
      <w:r w:rsidRPr="002379DC">
        <w:rPr>
          <w:rFonts w:ascii="PT Astra Serif" w:hAnsi="PT Astra Serif"/>
          <w:color w:val="000000"/>
        </w:rPr>
        <w:t>после его государственной регистрации подлежит официальному опубликованию в периодическом печатном издании, распространяемом в Троицком сельском поселении – газете «</w:t>
      </w:r>
      <w:r w:rsidRPr="002379DC">
        <w:rPr>
          <w:color w:val="000000"/>
        </w:rPr>
        <w:t>Омский муниципальный вестник</w:t>
      </w:r>
      <w:r w:rsidRPr="002379DC">
        <w:rPr>
          <w:rFonts w:ascii="PT Astra Serif" w:hAnsi="PT Astra Serif"/>
          <w:color w:val="000000"/>
        </w:rPr>
        <w:t>», и вступает в силу после его официального опубликования.</w:t>
      </w:r>
    </w:p>
    <w:p w:rsidR="002379DC" w:rsidRPr="002379DC" w:rsidRDefault="002379DC" w:rsidP="002379DC">
      <w:pPr>
        <w:autoSpaceDE w:val="0"/>
        <w:autoSpaceDN w:val="0"/>
        <w:adjustRightInd w:val="0"/>
        <w:ind w:firstLine="709"/>
        <w:jc w:val="both"/>
        <w:rPr>
          <w:rFonts w:ascii="PT Astra Serif" w:hAnsi="PT Astra Serif"/>
          <w:i/>
          <w:color w:val="000000"/>
        </w:rPr>
      </w:pPr>
    </w:p>
    <w:p w:rsidR="002379DC" w:rsidRPr="002379DC" w:rsidRDefault="002379DC" w:rsidP="002379DC">
      <w:pPr>
        <w:widowControl w:val="0"/>
        <w:rPr>
          <w:rFonts w:ascii="PT Astra Serif" w:hAnsi="PT Astra Serif"/>
        </w:rPr>
      </w:pPr>
      <w:r w:rsidRPr="002379DC">
        <w:rPr>
          <w:rFonts w:ascii="PT Astra Serif" w:hAnsi="PT Astra Serif"/>
          <w:color w:val="000000"/>
        </w:rPr>
        <w:t xml:space="preserve">Глава </w:t>
      </w:r>
      <w:r w:rsidRPr="002379DC">
        <w:rPr>
          <w:rFonts w:ascii="PT Astra Serif" w:hAnsi="PT Astra Serif"/>
        </w:rPr>
        <w:t xml:space="preserve">Троицкого сельского поселения </w:t>
      </w:r>
    </w:p>
    <w:p w:rsidR="002379DC" w:rsidRPr="002379DC" w:rsidRDefault="002379DC" w:rsidP="002379DC">
      <w:pPr>
        <w:widowControl w:val="0"/>
        <w:rPr>
          <w:rFonts w:ascii="PT Astra Serif" w:hAnsi="PT Astra Serif"/>
          <w:color w:val="000000"/>
        </w:rPr>
      </w:pPr>
      <w:r w:rsidRPr="002379DC">
        <w:rPr>
          <w:rFonts w:ascii="PT Astra Serif" w:hAnsi="PT Astra Serif"/>
        </w:rPr>
        <w:t>Омского муниципального</w:t>
      </w:r>
      <w:r w:rsidRPr="002379DC">
        <w:rPr>
          <w:rFonts w:ascii="PT Astra Serif" w:hAnsi="PT Astra Serif"/>
          <w:color w:val="000000"/>
        </w:rPr>
        <w:t xml:space="preserve"> района</w:t>
      </w:r>
    </w:p>
    <w:p w:rsidR="002379DC" w:rsidRPr="002379DC" w:rsidRDefault="002379DC" w:rsidP="002379DC">
      <w:pPr>
        <w:rPr>
          <w:rFonts w:ascii="PT Astra Serif" w:eastAsia="Calibri" w:hAnsi="PT Astra Serif"/>
          <w:lang w:eastAsia="en-US"/>
        </w:rPr>
      </w:pPr>
      <w:r w:rsidRPr="002379DC">
        <w:rPr>
          <w:rFonts w:ascii="PT Astra Serif" w:eastAsia="Calibri" w:hAnsi="PT Astra Serif"/>
          <w:lang w:eastAsia="en-US"/>
        </w:rPr>
        <w:t xml:space="preserve">Омской области                                                                              </w:t>
      </w:r>
      <w:r>
        <w:rPr>
          <w:rFonts w:ascii="PT Astra Serif" w:eastAsia="Calibri" w:hAnsi="PT Astra Serif"/>
          <w:lang w:eastAsia="en-US"/>
        </w:rPr>
        <w:t xml:space="preserve">                       </w:t>
      </w:r>
      <w:r w:rsidRPr="002379DC">
        <w:rPr>
          <w:rFonts w:ascii="PT Astra Serif" w:eastAsia="Calibri" w:hAnsi="PT Astra Serif"/>
          <w:lang w:eastAsia="en-US"/>
        </w:rPr>
        <w:t xml:space="preserve">    </w:t>
      </w:r>
      <w:r>
        <w:rPr>
          <w:rFonts w:ascii="PT Astra Serif" w:eastAsia="Calibri" w:hAnsi="PT Astra Serif"/>
          <w:lang w:eastAsia="en-US"/>
        </w:rPr>
        <w:t>С.В. Сердюк</w:t>
      </w:r>
    </w:p>
    <w:p w:rsidR="002379DC" w:rsidRPr="002379DC" w:rsidRDefault="002379DC" w:rsidP="002379DC">
      <w:pPr>
        <w:rPr>
          <w:rFonts w:ascii="PT Astra Serif" w:eastAsia="Calibri" w:hAnsi="PT Astra Serif"/>
          <w:lang w:eastAsia="en-US"/>
        </w:rPr>
      </w:pPr>
    </w:p>
    <w:p w:rsidR="002379DC" w:rsidRPr="002379DC" w:rsidRDefault="002379DC" w:rsidP="002379DC">
      <w:pPr>
        <w:widowControl w:val="0"/>
        <w:rPr>
          <w:rFonts w:ascii="PT Astra Serif" w:hAnsi="PT Astra Serif"/>
        </w:rPr>
      </w:pPr>
      <w:r w:rsidRPr="002379DC">
        <w:rPr>
          <w:rFonts w:ascii="PT Astra Serif" w:hAnsi="PT Astra Serif"/>
          <w:color w:val="000000"/>
        </w:rPr>
        <w:t xml:space="preserve">Председатель Совета </w:t>
      </w:r>
      <w:r w:rsidRPr="002379DC">
        <w:rPr>
          <w:rFonts w:ascii="PT Astra Serif" w:hAnsi="PT Astra Serif"/>
        </w:rPr>
        <w:t xml:space="preserve">Троицкого сельского поселения </w:t>
      </w:r>
    </w:p>
    <w:p w:rsidR="002379DC" w:rsidRPr="002379DC" w:rsidRDefault="002379DC" w:rsidP="002379DC">
      <w:pPr>
        <w:widowControl w:val="0"/>
        <w:rPr>
          <w:rFonts w:ascii="PT Astra Serif" w:hAnsi="PT Astra Serif"/>
          <w:color w:val="000000"/>
        </w:rPr>
      </w:pPr>
      <w:r w:rsidRPr="002379DC">
        <w:rPr>
          <w:rFonts w:ascii="PT Astra Serif" w:hAnsi="PT Astra Serif"/>
        </w:rPr>
        <w:t>Омского муниципального</w:t>
      </w:r>
      <w:r w:rsidRPr="002379DC">
        <w:rPr>
          <w:rFonts w:ascii="PT Astra Serif" w:hAnsi="PT Astra Serif"/>
          <w:color w:val="000000"/>
        </w:rPr>
        <w:t xml:space="preserve"> района </w:t>
      </w:r>
      <w:r w:rsidRPr="002379DC">
        <w:rPr>
          <w:rFonts w:ascii="PT Astra Serif" w:eastAsia="Calibri" w:hAnsi="PT Astra Serif"/>
          <w:lang w:eastAsia="en-US"/>
        </w:rPr>
        <w:t xml:space="preserve">Омской области                                             </w:t>
      </w:r>
      <w:r>
        <w:rPr>
          <w:rFonts w:ascii="PT Astra Serif" w:eastAsia="Calibri" w:hAnsi="PT Astra Serif"/>
          <w:lang w:eastAsia="en-US"/>
        </w:rPr>
        <w:t xml:space="preserve"> А.В. Чебаков</w:t>
      </w:r>
    </w:p>
    <w:p w:rsidR="00596DFB" w:rsidRPr="00773243" w:rsidRDefault="00596DFB">
      <w:pPr>
        <w:rPr>
          <w:sz w:val="27"/>
          <w:szCs w:val="27"/>
        </w:rPr>
      </w:pPr>
    </w:p>
    <w:sectPr w:rsidR="00596DFB" w:rsidRPr="00773243" w:rsidSect="00C928B4">
      <w:head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DF" w:rsidRDefault="00C34ADF" w:rsidP="00596DFB">
      <w:r>
        <w:separator/>
      </w:r>
    </w:p>
  </w:endnote>
  <w:endnote w:type="continuationSeparator" w:id="0">
    <w:p w:rsidR="00C34ADF" w:rsidRDefault="00C34AD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DF" w:rsidRDefault="00C34ADF" w:rsidP="00596DFB">
      <w:r>
        <w:separator/>
      </w:r>
    </w:p>
  </w:footnote>
  <w:footnote w:type="continuationSeparator" w:id="0">
    <w:p w:rsidR="00C34ADF" w:rsidRDefault="00C34ADF"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046597">
        <w:pPr>
          <w:pStyle w:val="a4"/>
          <w:jc w:val="center"/>
        </w:pPr>
        <w:r>
          <w:fldChar w:fldCharType="begin"/>
        </w:r>
        <w:r w:rsidR="00596DFB">
          <w:instrText>PAGE   \* MERGEFORMAT</w:instrText>
        </w:r>
        <w:r>
          <w:fldChar w:fldCharType="separate"/>
        </w:r>
        <w:r w:rsidR="001037F5">
          <w:rPr>
            <w:noProof/>
          </w:rPr>
          <w:t>1</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54418FA"/>
    <w:lvl w:ilvl="0">
      <w:start w:val="1"/>
      <w:numFmt w:val="decimal"/>
      <w:lvlText w:val="%1."/>
      <w:lvlJc w:val="left"/>
      <w:pPr>
        <w:tabs>
          <w:tab w:val="num" w:pos="0"/>
        </w:tabs>
        <w:ind w:left="0" w:firstLine="0"/>
      </w:pPr>
      <w:rPr>
        <w:rFonts w:ascii="Times New Roman" w:eastAsia="Times New Roman" w:hAnsi="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30C83"/>
    <w:rsid w:val="00046597"/>
    <w:rsid w:val="001037F5"/>
    <w:rsid w:val="002379DC"/>
    <w:rsid w:val="003611CB"/>
    <w:rsid w:val="0040412A"/>
    <w:rsid w:val="00454F0E"/>
    <w:rsid w:val="00531BCA"/>
    <w:rsid w:val="00590056"/>
    <w:rsid w:val="00596DFB"/>
    <w:rsid w:val="005B0ABC"/>
    <w:rsid w:val="006F176D"/>
    <w:rsid w:val="00747B79"/>
    <w:rsid w:val="00773243"/>
    <w:rsid w:val="007760C1"/>
    <w:rsid w:val="007D38C5"/>
    <w:rsid w:val="008F0407"/>
    <w:rsid w:val="009F051D"/>
    <w:rsid w:val="00A94596"/>
    <w:rsid w:val="00C34ADF"/>
    <w:rsid w:val="00C928B4"/>
    <w:rsid w:val="00D23716"/>
    <w:rsid w:val="00D802ED"/>
    <w:rsid w:val="00D80A85"/>
    <w:rsid w:val="00D9369B"/>
    <w:rsid w:val="00DC159E"/>
    <w:rsid w:val="00E052CC"/>
    <w:rsid w:val="00E850CB"/>
    <w:rsid w:val="00EC6FC1"/>
    <w:rsid w:val="00F8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4613">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5d4560c-d530-4955-bf7e-f734337ae80b.html" TargetMode="External"/><Relationship Id="rId13" Type="http://schemas.openxmlformats.org/officeDocument/2006/relationships/hyperlink" Target="http://vsrv065-app10.ru99-loc.minjust.ru/content/act/0a9ce29e-b5bf-4166-bb27-3aa3eaac4bb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srv065-app10.ru99-loc.minjust.ru/content/act/23bfa9af-b847-4f54-8403-f2e327c4305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srv065-app10.ru99-loc.minjust.ru/content/act/9aa48369-618a-4bb4-b4b8-ae15f2b7ebf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file:///C:\Users\Osadchenko_OkA\AppData\Local\Temp\46\zakon.scli.ru%23sub_73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user</cp:lastModifiedBy>
  <cp:revision>2</cp:revision>
  <cp:lastPrinted>2025-01-28T09:21:00Z</cp:lastPrinted>
  <dcterms:created xsi:type="dcterms:W3CDTF">2025-01-28T09:22:00Z</dcterms:created>
  <dcterms:modified xsi:type="dcterms:W3CDTF">2025-01-28T09:22:00Z</dcterms:modified>
</cp:coreProperties>
</file>