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9F8B" w14:textId="77777777" w:rsidR="00511AF1" w:rsidRDefault="00511AF1" w:rsidP="00511AF1">
      <w:pPr>
        <w:shd w:val="clear" w:color="auto" w:fill="FFFFFF"/>
        <w:spacing w:line="276" w:lineRule="auto"/>
        <w:jc w:val="center"/>
        <w:rPr>
          <w:b/>
          <w:color w:val="000000"/>
          <w:sz w:val="40"/>
          <w:szCs w:val="40"/>
        </w:rPr>
      </w:pPr>
      <w:r w:rsidRPr="00827E59">
        <w:rPr>
          <w:b/>
          <w:color w:val="000000"/>
          <w:sz w:val="40"/>
          <w:szCs w:val="40"/>
        </w:rPr>
        <w:t>Администрация Троицкого сельского поселения</w:t>
      </w:r>
    </w:p>
    <w:p w14:paraId="53F45636" w14:textId="77777777" w:rsidR="00511AF1" w:rsidRPr="0011731E" w:rsidRDefault="00511AF1" w:rsidP="00511AF1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11731E">
        <w:rPr>
          <w:b/>
          <w:color w:val="000000"/>
          <w:sz w:val="28"/>
          <w:szCs w:val="28"/>
        </w:rPr>
        <w:t>ОМСКОГО  МУНИЦИПАЛЬНОГО  РАЙОНА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511AF1" w:rsidRPr="00827E59" w14:paraId="06064AFB" w14:textId="77777777" w:rsidTr="003347F6">
        <w:trPr>
          <w:trHeight w:val="158"/>
        </w:trPr>
        <w:tc>
          <w:tcPr>
            <w:tcW w:w="10231" w:type="dxa"/>
            <w:shd w:val="clear" w:color="auto" w:fill="auto"/>
          </w:tcPr>
          <w:p w14:paraId="5F9C30BA" w14:textId="77777777" w:rsidR="00511AF1" w:rsidRPr="00827E59" w:rsidRDefault="00511AF1" w:rsidP="003347F6">
            <w:pPr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</w:rPr>
            </w:pPr>
          </w:p>
        </w:tc>
      </w:tr>
    </w:tbl>
    <w:p w14:paraId="3A7738E1" w14:textId="77777777" w:rsidR="00511AF1" w:rsidRPr="00827E59" w:rsidRDefault="00511AF1" w:rsidP="00511AF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827E59">
        <w:rPr>
          <w:b/>
          <w:color w:val="000000"/>
          <w:spacing w:val="38"/>
          <w:sz w:val="36"/>
          <w:szCs w:val="36"/>
        </w:rPr>
        <w:t>ПОСТАНОВЛЕНИЕ</w:t>
      </w:r>
    </w:p>
    <w:p w14:paraId="0ACDE456" w14:textId="77777777" w:rsidR="00511AF1" w:rsidRDefault="00511AF1" w:rsidP="00511AF1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14:paraId="17BD6D7E" w14:textId="402F99AE" w:rsidR="00511AF1" w:rsidRDefault="004C17A7" w:rsidP="00511AF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07.02.2024</w:t>
      </w:r>
      <w:bookmarkStart w:id="0" w:name="_GoBack"/>
      <w:bookmarkEnd w:id="0"/>
      <w:r w:rsidR="00511AF1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29</w:t>
      </w:r>
    </w:p>
    <w:p w14:paraId="591E41BB" w14:textId="77777777" w:rsidR="00511AF1" w:rsidRDefault="00511AF1" w:rsidP="00511AF1">
      <w:pPr>
        <w:shd w:val="clear" w:color="auto" w:fill="FFFFFF"/>
        <w:rPr>
          <w:sz w:val="28"/>
          <w:szCs w:val="28"/>
        </w:rPr>
      </w:pPr>
    </w:p>
    <w:p w14:paraId="78CC7D4B" w14:textId="384C88AE" w:rsidR="00511AF1" w:rsidRDefault="00511AF1" w:rsidP="00511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</w:t>
      </w:r>
      <w:r w:rsidR="00267FDB">
        <w:rPr>
          <w:sz w:val="28"/>
          <w:szCs w:val="28"/>
        </w:rPr>
        <w:t xml:space="preserve"> и изменений </w:t>
      </w:r>
      <w:r>
        <w:rPr>
          <w:sz w:val="28"/>
          <w:szCs w:val="28"/>
        </w:rPr>
        <w:t>в план</w:t>
      </w:r>
      <w:r w:rsidRPr="00127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(дорожная карта) по </w:t>
      </w:r>
      <w:r w:rsidRPr="00127D2A">
        <w:rPr>
          <w:sz w:val="28"/>
          <w:szCs w:val="28"/>
        </w:rPr>
        <w:t xml:space="preserve">выполнения работ по организации уличного освещения на улицах, расположенных на территории </w:t>
      </w:r>
      <w:r>
        <w:rPr>
          <w:sz w:val="28"/>
          <w:szCs w:val="28"/>
        </w:rPr>
        <w:t xml:space="preserve">Троицкого сельского поселения Омского муниципального района Омской области, утвержденного постановлением Администрации Троицкого сельского поселения Омского муниципального района Омской области № 59 от </w:t>
      </w:r>
      <w:r w:rsidRPr="002963F2">
        <w:rPr>
          <w:sz w:val="28"/>
          <w:szCs w:val="28"/>
        </w:rPr>
        <w:t>06.05.2019</w:t>
      </w:r>
      <w:r>
        <w:rPr>
          <w:sz w:val="28"/>
          <w:szCs w:val="28"/>
        </w:rPr>
        <w:t xml:space="preserve"> </w:t>
      </w:r>
      <w:r w:rsidRPr="002963F2">
        <w:rPr>
          <w:sz w:val="28"/>
          <w:szCs w:val="28"/>
        </w:rPr>
        <w:t>г</w:t>
      </w:r>
    </w:p>
    <w:p w14:paraId="57EFA8B2" w14:textId="77777777" w:rsidR="00511AF1" w:rsidRDefault="00511AF1" w:rsidP="00511AF1">
      <w:pPr>
        <w:jc w:val="both"/>
        <w:rPr>
          <w:sz w:val="28"/>
          <w:szCs w:val="28"/>
        </w:rPr>
      </w:pPr>
    </w:p>
    <w:p w14:paraId="202797A6" w14:textId="77777777" w:rsidR="00511AF1" w:rsidRDefault="00511AF1" w:rsidP="00511AF1">
      <w:pPr>
        <w:ind w:firstLine="708"/>
        <w:jc w:val="both"/>
        <w:rPr>
          <w:sz w:val="28"/>
        </w:rPr>
      </w:pPr>
      <w:r w:rsidRPr="00127D2A">
        <w:rPr>
          <w:sz w:val="28"/>
        </w:rPr>
        <w:t>В соответствии с Федеральными законами от 6 октября 2003 года</w:t>
      </w:r>
      <w:r>
        <w:rPr>
          <w:sz w:val="28"/>
        </w:rPr>
        <w:t xml:space="preserve">                 </w:t>
      </w:r>
      <w:r w:rsidRPr="00127D2A">
        <w:rPr>
          <w:sz w:val="28"/>
        </w:rPr>
        <w:t xml:space="preserve"> № 131-ФЗ «Об общих принципах организации местного самоуправления в Российской Федерации», от 8 ноября 2007 года № 257 —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sz w:val="28"/>
        </w:rPr>
        <w:t xml:space="preserve"> Троицкого сельского поселения Омского муниципального района Омской области</w:t>
      </w:r>
    </w:p>
    <w:p w14:paraId="29F16CC2" w14:textId="77777777" w:rsidR="00511AF1" w:rsidRDefault="00511AF1" w:rsidP="00511AF1">
      <w:pPr>
        <w:ind w:firstLine="708"/>
        <w:jc w:val="both"/>
        <w:rPr>
          <w:sz w:val="28"/>
        </w:rPr>
      </w:pPr>
    </w:p>
    <w:p w14:paraId="2DE623D2" w14:textId="77777777" w:rsidR="00511AF1" w:rsidRDefault="00511AF1" w:rsidP="00511AF1">
      <w:pPr>
        <w:jc w:val="both"/>
        <w:rPr>
          <w:sz w:val="28"/>
          <w:szCs w:val="28"/>
        </w:rPr>
      </w:pPr>
      <w:r>
        <w:rPr>
          <w:sz w:val="28"/>
        </w:rPr>
        <w:t>П</w:t>
      </w:r>
      <w:r>
        <w:rPr>
          <w:sz w:val="28"/>
          <w:szCs w:val="28"/>
        </w:rPr>
        <w:t>ОСТАНОВЛЯЕТ:</w:t>
      </w:r>
    </w:p>
    <w:p w14:paraId="70F904DB" w14:textId="77777777" w:rsidR="00511AF1" w:rsidRDefault="00511AF1" w:rsidP="00511AF1">
      <w:pPr>
        <w:jc w:val="both"/>
        <w:rPr>
          <w:sz w:val="36"/>
          <w:szCs w:val="36"/>
        </w:rPr>
      </w:pPr>
    </w:p>
    <w:p w14:paraId="1C3C3009" w14:textId="1C8948AD" w:rsidR="00511AF1" w:rsidRDefault="00511AF1" w:rsidP="00511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дополнения</w:t>
      </w:r>
      <w:r w:rsidR="00267FDB">
        <w:rPr>
          <w:sz w:val="28"/>
          <w:szCs w:val="28"/>
        </w:rPr>
        <w:t xml:space="preserve"> и изменения</w:t>
      </w:r>
      <w:r>
        <w:rPr>
          <w:sz w:val="28"/>
          <w:szCs w:val="28"/>
        </w:rPr>
        <w:t xml:space="preserve"> в </w:t>
      </w:r>
      <w:r w:rsidRPr="002963F2">
        <w:rPr>
          <w:sz w:val="28"/>
          <w:szCs w:val="28"/>
        </w:rPr>
        <w:t>план мероприятий (дорожная карта) по выполнения работ по организации уличного освещения на улицах, расположенных на территории Троицкого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- План в соответствующем падеже):</w:t>
      </w:r>
    </w:p>
    <w:p w14:paraId="4C0B8117" w14:textId="50445C2D" w:rsidR="00511AF1" w:rsidRDefault="00511AF1" w:rsidP="00511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План пунктом 12 следующего содержания: </w:t>
      </w:r>
    </w:p>
    <w:p w14:paraId="699101B6" w14:textId="7AFB9B60" w:rsidR="00511AF1" w:rsidRDefault="00511AF1" w:rsidP="00511AF1">
      <w:pPr>
        <w:ind w:firstLine="360"/>
        <w:jc w:val="both"/>
        <w:rPr>
          <w:sz w:val="28"/>
          <w:szCs w:val="28"/>
        </w:rPr>
      </w:pPr>
    </w:p>
    <w:p w14:paraId="7064358E" w14:textId="0DB59972" w:rsidR="00511AF1" w:rsidRDefault="00511AF1" w:rsidP="00511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выполнением работ </w:t>
      </w:r>
      <w:r w:rsidRPr="002963F2">
        <w:rPr>
          <w:sz w:val="28"/>
          <w:szCs w:val="28"/>
        </w:rPr>
        <w:t>по организации уличного освещения на улицах, расположенных на территории Троицкого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исключить следующие улицы:</w:t>
      </w:r>
    </w:p>
    <w:p w14:paraId="25BD3EDF" w14:textId="77777777" w:rsidR="00511AF1" w:rsidRDefault="00511AF1" w:rsidP="00511AF1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572"/>
        <w:gridCol w:w="3108"/>
      </w:tblGrid>
      <w:tr w:rsidR="00511AF1" w:rsidRPr="005C4388" w14:paraId="51DE484B" w14:textId="77777777" w:rsidTr="00511AF1">
        <w:tc>
          <w:tcPr>
            <w:tcW w:w="664" w:type="dxa"/>
            <w:shd w:val="clear" w:color="auto" w:fill="auto"/>
          </w:tcPr>
          <w:p w14:paraId="4F677F7F" w14:textId="7D3C084F" w:rsidR="00511AF1" w:rsidRPr="005C4388" w:rsidRDefault="00511AF1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2" w:type="dxa"/>
            <w:shd w:val="clear" w:color="auto" w:fill="auto"/>
          </w:tcPr>
          <w:p w14:paraId="50930F2A" w14:textId="5C1DFDF5" w:rsidR="00511AF1" w:rsidRPr="005C4388" w:rsidRDefault="00511AF1" w:rsidP="003347F6">
            <w:pPr>
              <w:jc w:val="both"/>
              <w:rPr>
                <w:sz w:val="28"/>
                <w:szCs w:val="28"/>
              </w:rPr>
            </w:pPr>
            <w:r w:rsidRPr="005C4388">
              <w:rPr>
                <w:sz w:val="28"/>
                <w:szCs w:val="28"/>
              </w:rPr>
              <w:t>Улица</w:t>
            </w:r>
            <w:r w:rsidR="004C2143">
              <w:rPr>
                <w:sz w:val="28"/>
                <w:szCs w:val="28"/>
              </w:rPr>
              <w:t xml:space="preserve"> Олега Кошевого</w:t>
            </w:r>
          </w:p>
        </w:tc>
        <w:tc>
          <w:tcPr>
            <w:tcW w:w="3108" w:type="dxa"/>
            <w:shd w:val="clear" w:color="auto" w:fill="auto"/>
          </w:tcPr>
          <w:p w14:paraId="34B9AAE8" w14:textId="14B7848E" w:rsidR="00511AF1" w:rsidRPr="005C4388" w:rsidRDefault="00511AF1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C2143">
              <w:rPr>
                <w:sz w:val="28"/>
                <w:szCs w:val="28"/>
              </w:rPr>
              <w:t>0</w:t>
            </w:r>
          </w:p>
        </w:tc>
      </w:tr>
      <w:tr w:rsidR="001F4E1A" w:rsidRPr="005C4388" w14:paraId="51DA1790" w14:textId="77777777" w:rsidTr="00511AF1">
        <w:tc>
          <w:tcPr>
            <w:tcW w:w="664" w:type="dxa"/>
            <w:shd w:val="clear" w:color="auto" w:fill="auto"/>
          </w:tcPr>
          <w:p w14:paraId="43DA039C" w14:textId="5F64EBEA" w:rsidR="001F4E1A" w:rsidRDefault="004C2143" w:rsidP="001F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72" w:type="dxa"/>
            <w:shd w:val="clear" w:color="auto" w:fill="auto"/>
          </w:tcPr>
          <w:p w14:paraId="1DC9412E" w14:textId="169345E9" w:rsidR="001F4E1A" w:rsidRPr="001F4E1A" w:rsidRDefault="001F4E1A" w:rsidP="001F4E1A">
            <w:pPr>
              <w:jc w:val="both"/>
              <w:rPr>
                <w:sz w:val="28"/>
                <w:szCs w:val="28"/>
              </w:rPr>
            </w:pPr>
            <w:r w:rsidRPr="001F4E1A">
              <w:rPr>
                <w:sz w:val="28"/>
                <w:szCs w:val="28"/>
              </w:rPr>
              <w:t>Улица Российская</w:t>
            </w:r>
          </w:p>
        </w:tc>
        <w:tc>
          <w:tcPr>
            <w:tcW w:w="3108" w:type="dxa"/>
            <w:shd w:val="clear" w:color="auto" w:fill="auto"/>
          </w:tcPr>
          <w:p w14:paraId="4CD63C74" w14:textId="2AEDA7EE" w:rsidR="001F4E1A" w:rsidRPr="001F4E1A" w:rsidRDefault="001F4E1A" w:rsidP="001F4E1A">
            <w:pPr>
              <w:jc w:val="both"/>
              <w:rPr>
                <w:sz w:val="28"/>
                <w:szCs w:val="28"/>
              </w:rPr>
            </w:pPr>
            <w:r w:rsidRPr="001F4E1A">
              <w:rPr>
                <w:sz w:val="28"/>
                <w:szCs w:val="28"/>
              </w:rPr>
              <w:t>2021</w:t>
            </w:r>
          </w:p>
        </w:tc>
      </w:tr>
      <w:tr w:rsidR="00511AF1" w:rsidRPr="005C4388" w14:paraId="2F21B9AB" w14:textId="77777777" w:rsidTr="00511AF1">
        <w:tc>
          <w:tcPr>
            <w:tcW w:w="664" w:type="dxa"/>
            <w:shd w:val="clear" w:color="auto" w:fill="auto"/>
          </w:tcPr>
          <w:p w14:paraId="5788400F" w14:textId="55F5B107" w:rsidR="00511AF1" w:rsidRDefault="004C2143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72" w:type="dxa"/>
            <w:shd w:val="clear" w:color="auto" w:fill="auto"/>
          </w:tcPr>
          <w:p w14:paraId="210E5EFC" w14:textId="70124B20" w:rsidR="00511AF1" w:rsidRPr="005C4388" w:rsidRDefault="00511AF1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Сибирская</w:t>
            </w:r>
          </w:p>
        </w:tc>
        <w:tc>
          <w:tcPr>
            <w:tcW w:w="3108" w:type="dxa"/>
            <w:shd w:val="clear" w:color="auto" w:fill="auto"/>
          </w:tcPr>
          <w:p w14:paraId="3F5EB3BA" w14:textId="231E8AB4" w:rsidR="00511AF1" w:rsidRDefault="00511AF1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2</w:t>
            </w:r>
          </w:p>
        </w:tc>
      </w:tr>
      <w:tr w:rsidR="00587D9C" w:rsidRPr="005C4388" w14:paraId="5A310BAD" w14:textId="77777777" w:rsidTr="00511AF1">
        <w:tc>
          <w:tcPr>
            <w:tcW w:w="664" w:type="dxa"/>
            <w:shd w:val="clear" w:color="auto" w:fill="auto"/>
          </w:tcPr>
          <w:p w14:paraId="0F428CF8" w14:textId="71879543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72" w:type="dxa"/>
            <w:shd w:val="clear" w:color="auto" w:fill="auto"/>
          </w:tcPr>
          <w:p w14:paraId="0726B766" w14:textId="25846EB3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Пограничная</w:t>
            </w:r>
          </w:p>
        </w:tc>
        <w:tc>
          <w:tcPr>
            <w:tcW w:w="3108" w:type="dxa"/>
            <w:shd w:val="clear" w:color="auto" w:fill="auto"/>
          </w:tcPr>
          <w:p w14:paraId="73568B75" w14:textId="742C4797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3</w:t>
            </w:r>
          </w:p>
        </w:tc>
      </w:tr>
      <w:tr w:rsidR="00587D9C" w:rsidRPr="005C4388" w14:paraId="7D59C9CA" w14:textId="77777777" w:rsidTr="00511AF1">
        <w:tc>
          <w:tcPr>
            <w:tcW w:w="664" w:type="dxa"/>
            <w:shd w:val="clear" w:color="auto" w:fill="auto"/>
          </w:tcPr>
          <w:p w14:paraId="18D1E2AF" w14:textId="40D3DA52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72" w:type="dxa"/>
            <w:shd w:val="clear" w:color="auto" w:fill="auto"/>
          </w:tcPr>
          <w:p w14:paraId="46F21702" w14:textId="710B3078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Степная</w:t>
            </w:r>
          </w:p>
        </w:tc>
        <w:tc>
          <w:tcPr>
            <w:tcW w:w="3108" w:type="dxa"/>
            <w:shd w:val="clear" w:color="auto" w:fill="auto"/>
          </w:tcPr>
          <w:p w14:paraId="506993D9" w14:textId="1E18AF99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4</w:t>
            </w:r>
          </w:p>
        </w:tc>
      </w:tr>
      <w:tr w:rsidR="00587D9C" w:rsidRPr="005C4388" w14:paraId="7D224F1C" w14:textId="77777777" w:rsidTr="00511AF1">
        <w:tc>
          <w:tcPr>
            <w:tcW w:w="664" w:type="dxa"/>
            <w:shd w:val="clear" w:color="auto" w:fill="auto"/>
          </w:tcPr>
          <w:p w14:paraId="543053EF" w14:textId="238FC9DA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72" w:type="dxa"/>
            <w:shd w:val="clear" w:color="auto" w:fill="auto"/>
          </w:tcPr>
          <w:p w14:paraId="5D10CC58" w14:textId="421FFB3C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Янтарная</w:t>
            </w:r>
          </w:p>
        </w:tc>
        <w:tc>
          <w:tcPr>
            <w:tcW w:w="3108" w:type="dxa"/>
            <w:shd w:val="clear" w:color="auto" w:fill="auto"/>
          </w:tcPr>
          <w:p w14:paraId="687C219C" w14:textId="30C223D9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6</w:t>
            </w:r>
          </w:p>
        </w:tc>
      </w:tr>
      <w:tr w:rsidR="00587D9C" w:rsidRPr="005C4388" w14:paraId="27B2B990" w14:textId="77777777" w:rsidTr="00511AF1">
        <w:tc>
          <w:tcPr>
            <w:tcW w:w="664" w:type="dxa"/>
            <w:shd w:val="clear" w:color="auto" w:fill="auto"/>
          </w:tcPr>
          <w:p w14:paraId="1B7E732E" w14:textId="42553E58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72" w:type="dxa"/>
            <w:shd w:val="clear" w:color="auto" w:fill="auto"/>
          </w:tcPr>
          <w:p w14:paraId="5D155F2F" w14:textId="5BD0E06A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Лазурная</w:t>
            </w:r>
          </w:p>
        </w:tc>
        <w:tc>
          <w:tcPr>
            <w:tcW w:w="3108" w:type="dxa"/>
            <w:shd w:val="clear" w:color="auto" w:fill="auto"/>
          </w:tcPr>
          <w:p w14:paraId="17F1861D" w14:textId="70335525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7</w:t>
            </w:r>
          </w:p>
        </w:tc>
      </w:tr>
      <w:tr w:rsidR="00587D9C" w:rsidRPr="005C4388" w14:paraId="34A83146" w14:textId="77777777" w:rsidTr="00511AF1">
        <w:tc>
          <w:tcPr>
            <w:tcW w:w="664" w:type="dxa"/>
            <w:shd w:val="clear" w:color="auto" w:fill="auto"/>
          </w:tcPr>
          <w:p w14:paraId="24E2031A" w14:textId="16CD4852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72" w:type="dxa"/>
            <w:shd w:val="clear" w:color="auto" w:fill="auto"/>
          </w:tcPr>
          <w:p w14:paraId="0D9DBD90" w14:textId="0EFFB89A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Отрадная </w:t>
            </w:r>
          </w:p>
        </w:tc>
        <w:tc>
          <w:tcPr>
            <w:tcW w:w="3108" w:type="dxa"/>
            <w:shd w:val="clear" w:color="auto" w:fill="auto"/>
          </w:tcPr>
          <w:p w14:paraId="777DEADE" w14:textId="189BBE3F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8</w:t>
            </w:r>
          </w:p>
        </w:tc>
      </w:tr>
      <w:tr w:rsidR="00511AF1" w:rsidRPr="005C4388" w14:paraId="16EAE2C1" w14:textId="77777777" w:rsidTr="00511AF1">
        <w:tc>
          <w:tcPr>
            <w:tcW w:w="664" w:type="dxa"/>
            <w:shd w:val="clear" w:color="auto" w:fill="auto"/>
          </w:tcPr>
          <w:p w14:paraId="20C7E479" w14:textId="5A138513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72" w:type="dxa"/>
            <w:shd w:val="clear" w:color="auto" w:fill="auto"/>
          </w:tcPr>
          <w:p w14:paraId="2F94B546" w14:textId="585FF64F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Невская</w:t>
            </w:r>
          </w:p>
        </w:tc>
        <w:tc>
          <w:tcPr>
            <w:tcW w:w="3108" w:type="dxa"/>
            <w:shd w:val="clear" w:color="auto" w:fill="auto"/>
          </w:tcPr>
          <w:p w14:paraId="76FB048F" w14:textId="4F954F35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202</w:t>
            </w:r>
            <w:r w:rsidR="00C90AB7">
              <w:rPr>
                <w:sz w:val="28"/>
                <w:szCs w:val="28"/>
              </w:rPr>
              <w:t>9</w:t>
            </w:r>
          </w:p>
        </w:tc>
      </w:tr>
      <w:tr w:rsidR="00511AF1" w:rsidRPr="005C4388" w14:paraId="300ED592" w14:textId="77777777" w:rsidTr="00511AF1">
        <w:tc>
          <w:tcPr>
            <w:tcW w:w="664" w:type="dxa"/>
            <w:shd w:val="clear" w:color="auto" w:fill="auto"/>
          </w:tcPr>
          <w:p w14:paraId="6FA5E9D2" w14:textId="09FA4551" w:rsidR="00511AF1" w:rsidRDefault="004C2143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72" w:type="dxa"/>
            <w:shd w:val="clear" w:color="auto" w:fill="auto"/>
          </w:tcPr>
          <w:p w14:paraId="4B081CF7" w14:textId="4CE48702" w:rsidR="00511AF1" w:rsidRDefault="00511AF1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Раздольная</w:t>
            </w:r>
          </w:p>
        </w:tc>
        <w:tc>
          <w:tcPr>
            <w:tcW w:w="3108" w:type="dxa"/>
            <w:shd w:val="clear" w:color="auto" w:fill="auto"/>
          </w:tcPr>
          <w:p w14:paraId="114C1D5B" w14:textId="3E0A3557" w:rsidR="00511AF1" w:rsidRDefault="00511AF1" w:rsidP="00511AF1">
            <w:pPr>
              <w:jc w:val="both"/>
              <w:rPr>
                <w:sz w:val="28"/>
                <w:szCs w:val="28"/>
              </w:rPr>
            </w:pPr>
            <w:r w:rsidRPr="00D743A1">
              <w:rPr>
                <w:sz w:val="28"/>
                <w:szCs w:val="28"/>
              </w:rPr>
              <w:t>20</w:t>
            </w:r>
            <w:r w:rsidR="00BC2000">
              <w:rPr>
                <w:sz w:val="28"/>
                <w:szCs w:val="28"/>
              </w:rPr>
              <w:t>30</w:t>
            </w:r>
          </w:p>
        </w:tc>
      </w:tr>
      <w:tr w:rsidR="00BC2000" w:rsidRPr="005C4388" w14:paraId="7AC4881C" w14:textId="77777777" w:rsidTr="00511AF1">
        <w:tc>
          <w:tcPr>
            <w:tcW w:w="664" w:type="dxa"/>
            <w:shd w:val="clear" w:color="auto" w:fill="auto"/>
          </w:tcPr>
          <w:p w14:paraId="56C623C7" w14:textId="3A72A32F" w:rsidR="00BC2000" w:rsidRDefault="00BC2000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143">
              <w:rPr>
                <w:sz w:val="28"/>
                <w:szCs w:val="28"/>
              </w:rPr>
              <w:t>1</w:t>
            </w:r>
          </w:p>
        </w:tc>
        <w:tc>
          <w:tcPr>
            <w:tcW w:w="5572" w:type="dxa"/>
            <w:shd w:val="clear" w:color="auto" w:fill="auto"/>
          </w:tcPr>
          <w:p w14:paraId="0A577EDC" w14:textId="584F9EFE" w:rsidR="00BC2000" w:rsidRDefault="00BC2000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Тепличная</w:t>
            </w:r>
          </w:p>
        </w:tc>
        <w:tc>
          <w:tcPr>
            <w:tcW w:w="3108" w:type="dxa"/>
            <w:shd w:val="clear" w:color="auto" w:fill="auto"/>
          </w:tcPr>
          <w:p w14:paraId="59AA712C" w14:textId="428A8567" w:rsidR="00BC2000" w:rsidRPr="00D743A1" w:rsidRDefault="00BC2000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587D9C" w:rsidRPr="005C4388" w14:paraId="5D23BDAE" w14:textId="77777777" w:rsidTr="00511AF1">
        <w:tc>
          <w:tcPr>
            <w:tcW w:w="664" w:type="dxa"/>
            <w:shd w:val="clear" w:color="auto" w:fill="auto"/>
          </w:tcPr>
          <w:p w14:paraId="2786D17C" w14:textId="05FCEFD1" w:rsidR="00587D9C" w:rsidRDefault="00BC2000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143">
              <w:rPr>
                <w:sz w:val="28"/>
                <w:szCs w:val="28"/>
              </w:rPr>
              <w:t>2</w:t>
            </w:r>
            <w:r w:rsidR="00587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2" w:type="dxa"/>
            <w:shd w:val="clear" w:color="auto" w:fill="auto"/>
          </w:tcPr>
          <w:p w14:paraId="7A1F4867" w14:textId="40B22838" w:rsidR="00587D9C" w:rsidRDefault="00587D9C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Покровская</w:t>
            </w:r>
          </w:p>
        </w:tc>
        <w:tc>
          <w:tcPr>
            <w:tcW w:w="3108" w:type="dxa"/>
            <w:shd w:val="clear" w:color="auto" w:fill="auto"/>
          </w:tcPr>
          <w:p w14:paraId="1D2986C4" w14:textId="7647ADFB" w:rsidR="00587D9C" w:rsidRPr="00D743A1" w:rsidRDefault="00587D9C" w:rsidP="0051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2000">
              <w:rPr>
                <w:sz w:val="28"/>
                <w:szCs w:val="28"/>
              </w:rPr>
              <w:t>34</w:t>
            </w:r>
          </w:p>
        </w:tc>
      </w:tr>
    </w:tbl>
    <w:p w14:paraId="1F2E7212" w14:textId="77777777" w:rsidR="00587D9C" w:rsidRDefault="00587D9C" w:rsidP="00511AF1">
      <w:pPr>
        <w:ind w:firstLine="360"/>
        <w:jc w:val="both"/>
        <w:rPr>
          <w:sz w:val="28"/>
          <w:szCs w:val="28"/>
        </w:rPr>
      </w:pPr>
    </w:p>
    <w:p w14:paraId="3BDC9975" w14:textId="733C39FE" w:rsidR="00511AF1" w:rsidRDefault="00587D9C" w:rsidP="00511A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План пунктом 12 следующего содержания:</w:t>
      </w:r>
    </w:p>
    <w:p w14:paraId="6889B224" w14:textId="77777777" w:rsidR="00587D9C" w:rsidRDefault="00587D9C" w:rsidP="00511AF1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572"/>
        <w:gridCol w:w="3108"/>
      </w:tblGrid>
      <w:tr w:rsidR="00587D9C" w:rsidRPr="005C4388" w14:paraId="13F94699" w14:textId="77777777" w:rsidTr="003347F6">
        <w:tc>
          <w:tcPr>
            <w:tcW w:w="664" w:type="dxa"/>
            <w:shd w:val="clear" w:color="auto" w:fill="auto"/>
          </w:tcPr>
          <w:p w14:paraId="4FAE69F7" w14:textId="77777777" w:rsidR="00587D9C" w:rsidRPr="005C4388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2" w:type="dxa"/>
            <w:shd w:val="clear" w:color="auto" w:fill="auto"/>
          </w:tcPr>
          <w:p w14:paraId="7123F83A" w14:textId="3BD6441B" w:rsidR="00587D9C" w:rsidRPr="005C4388" w:rsidRDefault="00587D9C" w:rsidP="003347F6">
            <w:pPr>
              <w:jc w:val="both"/>
              <w:rPr>
                <w:sz w:val="28"/>
                <w:szCs w:val="28"/>
              </w:rPr>
            </w:pPr>
            <w:r w:rsidRPr="005C4388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 xml:space="preserve">Мирная, 1-я Челябинская, Парадная, Спортивная, Олимпийская, Дорожная, </w:t>
            </w:r>
            <w:r w:rsidR="001F4E1A">
              <w:rPr>
                <w:sz w:val="28"/>
                <w:szCs w:val="28"/>
              </w:rPr>
              <w:t>ул. Подсобное хозяйство</w:t>
            </w:r>
          </w:p>
        </w:tc>
        <w:tc>
          <w:tcPr>
            <w:tcW w:w="3108" w:type="dxa"/>
            <w:shd w:val="clear" w:color="auto" w:fill="auto"/>
          </w:tcPr>
          <w:p w14:paraId="0BF6BE90" w14:textId="02B90BAE" w:rsidR="00587D9C" w:rsidRPr="005C4388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587D9C" w14:paraId="4F185330" w14:textId="77777777" w:rsidTr="003347F6">
        <w:tc>
          <w:tcPr>
            <w:tcW w:w="664" w:type="dxa"/>
            <w:shd w:val="clear" w:color="auto" w:fill="auto"/>
          </w:tcPr>
          <w:p w14:paraId="5D161C78" w14:textId="77777777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72" w:type="dxa"/>
            <w:shd w:val="clear" w:color="auto" w:fill="auto"/>
          </w:tcPr>
          <w:p w14:paraId="344F0CF9" w14:textId="4E79ED1D" w:rsidR="00587D9C" w:rsidRPr="005C4388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</w:t>
            </w:r>
            <w:r w:rsidR="004C2143">
              <w:rPr>
                <w:sz w:val="28"/>
                <w:szCs w:val="28"/>
              </w:rPr>
              <w:t>ветлая</w:t>
            </w:r>
          </w:p>
        </w:tc>
        <w:tc>
          <w:tcPr>
            <w:tcW w:w="3108" w:type="dxa"/>
            <w:shd w:val="clear" w:color="auto" w:fill="auto"/>
          </w:tcPr>
          <w:p w14:paraId="57B17D14" w14:textId="41FF97B5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587D9C" w14:paraId="4FD23BA4" w14:textId="77777777" w:rsidTr="003347F6">
        <w:tc>
          <w:tcPr>
            <w:tcW w:w="664" w:type="dxa"/>
            <w:shd w:val="clear" w:color="auto" w:fill="auto"/>
          </w:tcPr>
          <w:p w14:paraId="6CD8F877" w14:textId="619A4205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72" w:type="dxa"/>
            <w:shd w:val="clear" w:color="auto" w:fill="auto"/>
          </w:tcPr>
          <w:p w14:paraId="5AC0E2A4" w14:textId="5FB42128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Садовая</w:t>
            </w:r>
            <w:r w:rsidR="003807D3">
              <w:rPr>
                <w:sz w:val="28"/>
                <w:szCs w:val="28"/>
              </w:rPr>
              <w:t>, Школьная</w:t>
            </w:r>
          </w:p>
        </w:tc>
        <w:tc>
          <w:tcPr>
            <w:tcW w:w="3108" w:type="dxa"/>
            <w:shd w:val="clear" w:color="auto" w:fill="auto"/>
          </w:tcPr>
          <w:p w14:paraId="34C39FB2" w14:textId="48AD149C" w:rsidR="00587D9C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587D9C" w14:paraId="60E23864" w14:textId="77777777" w:rsidTr="003347F6">
        <w:tc>
          <w:tcPr>
            <w:tcW w:w="664" w:type="dxa"/>
            <w:shd w:val="clear" w:color="auto" w:fill="auto"/>
          </w:tcPr>
          <w:p w14:paraId="2B745F88" w14:textId="707ABB31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72" w:type="dxa"/>
            <w:shd w:val="clear" w:color="auto" w:fill="auto"/>
          </w:tcPr>
          <w:p w14:paraId="2A819E1B" w14:textId="278B367C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Юбилейная</w:t>
            </w:r>
          </w:p>
        </w:tc>
        <w:tc>
          <w:tcPr>
            <w:tcW w:w="3108" w:type="dxa"/>
            <w:shd w:val="clear" w:color="auto" w:fill="auto"/>
          </w:tcPr>
          <w:p w14:paraId="499B2B8A" w14:textId="1835CD02" w:rsidR="00587D9C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90AB7" w14:paraId="3DBFF5B9" w14:textId="77777777" w:rsidTr="003347F6">
        <w:tc>
          <w:tcPr>
            <w:tcW w:w="664" w:type="dxa"/>
            <w:shd w:val="clear" w:color="auto" w:fill="auto"/>
          </w:tcPr>
          <w:p w14:paraId="2B73FA0C" w14:textId="08427CBF" w:rsidR="00C90AB7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72" w:type="dxa"/>
            <w:shd w:val="clear" w:color="auto" w:fill="auto"/>
          </w:tcPr>
          <w:p w14:paraId="1B4C6685" w14:textId="1C875A20" w:rsidR="00C90AB7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Набережная</w:t>
            </w:r>
          </w:p>
        </w:tc>
        <w:tc>
          <w:tcPr>
            <w:tcW w:w="3108" w:type="dxa"/>
            <w:shd w:val="clear" w:color="auto" w:fill="auto"/>
          </w:tcPr>
          <w:p w14:paraId="5D05ACB8" w14:textId="6E8D6520" w:rsidR="00C90AB7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587D9C" w14:paraId="679DC74E" w14:textId="77777777" w:rsidTr="003347F6">
        <w:tc>
          <w:tcPr>
            <w:tcW w:w="664" w:type="dxa"/>
            <w:shd w:val="clear" w:color="auto" w:fill="auto"/>
          </w:tcPr>
          <w:p w14:paraId="24F994D4" w14:textId="32D1024D" w:rsidR="00587D9C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72" w:type="dxa"/>
            <w:shd w:val="clear" w:color="auto" w:fill="auto"/>
          </w:tcPr>
          <w:p w14:paraId="15CF43B0" w14:textId="151938AE" w:rsidR="00587D9C" w:rsidRDefault="00587D9C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1-я – 4-я Взлетные</w:t>
            </w:r>
          </w:p>
        </w:tc>
        <w:tc>
          <w:tcPr>
            <w:tcW w:w="3108" w:type="dxa"/>
            <w:shd w:val="clear" w:color="auto" w:fill="auto"/>
          </w:tcPr>
          <w:p w14:paraId="4B647308" w14:textId="68BB7868" w:rsidR="00587D9C" w:rsidRDefault="00C90AB7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  <w:tr w:rsidR="003807D3" w14:paraId="726C23B1" w14:textId="77777777" w:rsidTr="003347F6">
        <w:tc>
          <w:tcPr>
            <w:tcW w:w="664" w:type="dxa"/>
            <w:shd w:val="clear" w:color="auto" w:fill="auto"/>
          </w:tcPr>
          <w:p w14:paraId="6C4C9F2F" w14:textId="39A2369C" w:rsidR="003807D3" w:rsidRDefault="003807D3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72" w:type="dxa"/>
            <w:shd w:val="clear" w:color="auto" w:fill="auto"/>
          </w:tcPr>
          <w:p w14:paraId="5283B15A" w14:textId="7CD3B063" w:rsidR="003807D3" w:rsidRDefault="003807D3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1-я – 6-я Луговая</w:t>
            </w:r>
          </w:p>
        </w:tc>
        <w:tc>
          <w:tcPr>
            <w:tcW w:w="3108" w:type="dxa"/>
            <w:shd w:val="clear" w:color="auto" w:fill="auto"/>
          </w:tcPr>
          <w:p w14:paraId="2137BD76" w14:textId="006F24CF" w:rsidR="003807D3" w:rsidRDefault="002F66BE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807D3" w14:paraId="70049140" w14:textId="77777777" w:rsidTr="003347F6">
        <w:tc>
          <w:tcPr>
            <w:tcW w:w="664" w:type="dxa"/>
            <w:shd w:val="clear" w:color="auto" w:fill="auto"/>
          </w:tcPr>
          <w:p w14:paraId="671D29E2" w14:textId="022F7789" w:rsidR="003807D3" w:rsidRDefault="002F66BE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72" w:type="dxa"/>
            <w:shd w:val="clear" w:color="auto" w:fill="auto"/>
          </w:tcPr>
          <w:p w14:paraId="64DCBAFC" w14:textId="7091AE3D" w:rsidR="003807D3" w:rsidRDefault="003807D3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Сахалинская, </w:t>
            </w:r>
            <w:r w:rsidR="00267FDB">
              <w:rPr>
                <w:sz w:val="28"/>
                <w:szCs w:val="28"/>
              </w:rPr>
              <w:t>Островная</w:t>
            </w:r>
            <w:r>
              <w:rPr>
                <w:sz w:val="28"/>
                <w:szCs w:val="28"/>
              </w:rPr>
              <w:t>, 1-я – 3-я Родниковые</w:t>
            </w:r>
          </w:p>
        </w:tc>
        <w:tc>
          <w:tcPr>
            <w:tcW w:w="3108" w:type="dxa"/>
            <w:shd w:val="clear" w:color="auto" w:fill="auto"/>
          </w:tcPr>
          <w:p w14:paraId="02FE475E" w14:textId="105230DB" w:rsidR="003807D3" w:rsidRDefault="002F66BE" w:rsidP="0033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</w:tbl>
    <w:p w14:paraId="12140D47" w14:textId="77777777" w:rsidR="00587D9C" w:rsidRDefault="00587D9C" w:rsidP="004C2143">
      <w:pPr>
        <w:jc w:val="both"/>
        <w:rPr>
          <w:sz w:val="28"/>
          <w:szCs w:val="28"/>
        </w:rPr>
      </w:pPr>
    </w:p>
    <w:p w14:paraId="18F7EA29" w14:textId="5990278D" w:rsidR="00511AF1" w:rsidRDefault="00511AF1" w:rsidP="00511AF1">
      <w:pPr>
        <w:ind w:firstLine="360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1FA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Pr="006C61FA">
        <w:rPr>
          <w:rFonts w:eastAsia="Calibri"/>
          <w:b/>
          <w:sz w:val="28"/>
          <w:szCs w:val="28"/>
        </w:rPr>
        <w:t>«Омский муниципальный вестник»</w:t>
      </w:r>
      <w:r w:rsidRPr="006C61FA">
        <w:rPr>
          <w:rFonts w:eastAsia="Calibri"/>
          <w:sz w:val="28"/>
          <w:szCs w:val="28"/>
        </w:rPr>
        <w:t xml:space="preserve">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Pr="006C61FA">
        <w:rPr>
          <w:rFonts w:eastAsia="Calibri"/>
          <w:b/>
          <w:sz w:val="28"/>
          <w:szCs w:val="28"/>
        </w:rPr>
        <w:t>троицкоепоселение</w:t>
      </w:r>
      <w:proofErr w:type="gramStart"/>
      <w:r w:rsidRPr="006C61FA">
        <w:rPr>
          <w:rFonts w:eastAsia="Calibri"/>
          <w:b/>
          <w:sz w:val="28"/>
          <w:szCs w:val="28"/>
        </w:rPr>
        <w:t>.р</w:t>
      </w:r>
      <w:proofErr w:type="gramEnd"/>
      <w:r w:rsidRPr="006C61FA">
        <w:rPr>
          <w:rFonts w:eastAsia="Calibri"/>
          <w:b/>
          <w:sz w:val="28"/>
          <w:szCs w:val="28"/>
        </w:rPr>
        <w:t>ф</w:t>
      </w:r>
      <w:proofErr w:type="spellEnd"/>
      <w:r w:rsidR="003807D3">
        <w:rPr>
          <w:rFonts w:eastAsia="Calibri"/>
          <w:b/>
          <w:sz w:val="28"/>
          <w:szCs w:val="28"/>
        </w:rPr>
        <w:t>)</w:t>
      </w:r>
    </w:p>
    <w:p w14:paraId="79DED366" w14:textId="77777777" w:rsidR="00511AF1" w:rsidRDefault="00511AF1" w:rsidP="00511AF1">
      <w:pPr>
        <w:ind w:firstLine="360"/>
        <w:jc w:val="both"/>
        <w:rPr>
          <w:sz w:val="28"/>
          <w:szCs w:val="28"/>
        </w:rPr>
      </w:pPr>
      <w:r w:rsidRPr="004E75F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460EC35" w14:textId="77777777" w:rsidR="00511AF1" w:rsidRPr="00D7190C" w:rsidRDefault="00511AF1" w:rsidP="00511AF1">
      <w:pPr>
        <w:ind w:left="644"/>
        <w:jc w:val="both"/>
        <w:rPr>
          <w:b/>
          <w:sz w:val="28"/>
          <w:szCs w:val="28"/>
        </w:rPr>
      </w:pPr>
    </w:p>
    <w:p w14:paraId="4552ACB5" w14:textId="77777777" w:rsidR="00511AF1" w:rsidRDefault="00511AF1" w:rsidP="00511AF1">
      <w:pPr>
        <w:tabs>
          <w:tab w:val="left" w:pos="2250"/>
        </w:tabs>
        <w:jc w:val="both"/>
        <w:rPr>
          <w:sz w:val="28"/>
          <w:szCs w:val="28"/>
        </w:rPr>
      </w:pPr>
    </w:p>
    <w:p w14:paraId="0FB8748C" w14:textId="77777777" w:rsidR="00511AF1" w:rsidRDefault="00511AF1" w:rsidP="00511A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05D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5D1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>С.В. Сердюк</w:t>
      </w:r>
    </w:p>
    <w:p w14:paraId="325BDBB4" w14:textId="77777777" w:rsidR="00511AF1" w:rsidRDefault="00511AF1" w:rsidP="00511AF1">
      <w:pPr>
        <w:rPr>
          <w:sz w:val="28"/>
          <w:szCs w:val="28"/>
        </w:rPr>
      </w:pPr>
    </w:p>
    <w:p w14:paraId="357AC712" w14:textId="77777777" w:rsidR="00901582" w:rsidRDefault="00901582"/>
    <w:sectPr w:rsidR="00901582" w:rsidSect="00CF6D7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2D"/>
    <w:rsid w:val="001F4E1A"/>
    <w:rsid w:val="00267FDB"/>
    <w:rsid w:val="002F66BE"/>
    <w:rsid w:val="0033582D"/>
    <w:rsid w:val="003807D3"/>
    <w:rsid w:val="004C17A7"/>
    <w:rsid w:val="004C2143"/>
    <w:rsid w:val="00511AF1"/>
    <w:rsid w:val="00587D9C"/>
    <w:rsid w:val="00901582"/>
    <w:rsid w:val="00BC2000"/>
    <w:rsid w:val="00C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happyuser</cp:lastModifiedBy>
  <cp:revision>4</cp:revision>
  <cp:lastPrinted>2024-02-08T10:36:00Z</cp:lastPrinted>
  <dcterms:created xsi:type="dcterms:W3CDTF">2024-02-08T09:30:00Z</dcterms:created>
  <dcterms:modified xsi:type="dcterms:W3CDTF">2024-05-02T02:41:00Z</dcterms:modified>
</cp:coreProperties>
</file>